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B7B204" w14:textId="355D3A54" w:rsidR="00310307" w:rsidRPr="002A3736" w:rsidRDefault="00310307" w:rsidP="6D4EC135">
      <w:pPr>
        <w:spacing w:line="240" w:lineRule="auto"/>
        <w:contextualSpacing/>
        <w:jc w:val="center"/>
      </w:pPr>
      <w:r w:rsidRPr="002A3736">
        <w:t>RFP</w:t>
      </w:r>
      <w:r w:rsidR="002A3736" w:rsidRPr="002A3736">
        <w:t xml:space="preserve"> 26-85296</w:t>
      </w:r>
    </w:p>
    <w:p w14:paraId="05C944ED" w14:textId="5166F9D2" w:rsidR="00310307" w:rsidRDefault="00310307" w:rsidP="00310307">
      <w:pPr>
        <w:spacing w:line="240" w:lineRule="auto"/>
        <w:contextualSpacing/>
        <w:jc w:val="center"/>
      </w:pPr>
      <w:r w:rsidRPr="00310307">
        <w:t>ATTACHMENT F</w:t>
      </w:r>
      <w:r>
        <w:t xml:space="preserve"> TECHNICAL PROPOSAL </w:t>
      </w:r>
    </w:p>
    <w:p w14:paraId="09919ED3" w14:textId="6D647E83" w:rsidR="00310307" w:rsidRDefault="00310307" w:rsidP="00310307">
      <w:pPr>
        <w:spacing w:line="240" w:lineRule="auto"/>
        <w:contextualSpacing/>
        <w:jc w:val="center"/>
      </w:pPr>
      <w:r>
        <w:t xml:space="preserve">Professional Development Platform </w:t>
      </w:r>
    </w:p>
    <w:p w14:paraId="3286A852" w14:textId="77777777" w:rsidR="00310307" w:rsidRDefault="00310307" w:rsidP="00310307">
      <w:pPr>
        <w:spacing w:line="240" w:lineRule="auto"/>
        <w:contextualSpacing/>
      </w:pPr>
      <w:r>
        <w:t xml:space="preserve"> </w:t>
      </w:r>
    </w:p>
    <w:p w14:paraId="639C76B8" w14:textId="0AAEC8F9" w:rsidR="00310307" w:rsidRDefault="00310307" w:rsidP="00310307">
      <w:pPr>
        <w:spacing w:line="240" w:lineRule="auto"/>
        <w:contextualSpacing/>
      </w:pPr>
      <w:r w:rsidRPr="4B8E4551">
        <w:rPr>
          <w:b/>
          <w:bCs/>
          <w:color w:val="EE0000"/>
        </w:rPr>
        <w:t>Instructions</w:t>
      </w:r>
      <w:r>
        <w:t xml:space="preserve">:  Vendor should provide a document formatted with Question #, RFP SOW Section, and Response Area followed by the vendor’s narrative response to that question. The response must address all items detailed below </w:t>
      </w:r>
      <w:r w:rsidRPr="4B8E4551">
        <w:rPr>
          <w:b/>
          <w:bCs/>
          <w:u w:val="single"/>
        </w:rPr>
        <w:t>and</w:t>
      </w:r>
      <w:r>
        <w:t xml:space="preserve"> provide the information and documentation as required. The response must be structured to address each question listed below. </w:t>
      </w:r>
    </w:p>
    <w:p w14:paraId="3BC0CE27" w14:textId="77777777" w:rsidR="00310307" w:rsidRDefault="00310307" w:rsidP="00310307">
      <w:pPr>
        <w:spacing w:line="240" w:lineRule="auto"/>
        <w:contextualSpacing/>
      </w:pPr>
    </w:p>
    <w:p w14:paraId="1CFDF120" w14:textId="04834A2A" w:rsidR="0031235A" w:rsidRDefault="00310307" w:rsidP="00310307">
      <w:pPr>
        <w:spacing w:line="240" w:lineRule="auto"/>
        <w:contextualSpacing/>
      </w:pPr>
      <w:r>
        <w:t>Where appropriate, supporting documentation may be referenced by a page and paragraph number. However, when this is done, the body of the Technical Proposal must contain a meaningful summary of the referenced material. The referenced document must be included as an appendix to the technical proposal with referenced sections clearly marked. If there are multiple references or multiple documents, these must be listed and organized for ease of use.</w:t>
      </w:r>
    </w:p>
    <w:p w14:paraId="4FEB2D53" w14:textId="36E3B366" w:rsidR="6D4EC135" w:rsidRDefault="6D4EC135" w:rsidP="6D4EC135">
      <w:pPr>
        <w:spacing w:line="240" w:lineRule="auto"/>
        <w:contextualSpacing/>
      </w:pPr>
    </w:p>
    <w:p w14:paraId="2CE9A88B" w14:textId="3F518546" w:rsidR="00310307" w:rsidRDefault="00310307" w:rsidP="00172603">
      <w:pPr>
        <w:pStyle w:val="ListParagraph"/>
        <w:numPr>
          <w:ilvl w:val="0"/>
          <w:numId w:val="1"/>
        </w:numPr>
        <w:spacing w:line="240" w:lineRule="auto"/>
      </w:pPr>
      <w:r>
        <w:t xml:space="preserve">User Management &amp; Access Control </w:t>
      </w:r>
    </w:p>
    <w:tbl>
      <w:tblPr>
        <w:tblStyle w:val="TableGrid"/>
        <w:tblW w:w="0" w:type="auto"/>
        <w:tblInd w:w="-5" w:type="dxa"/>
        <w:tblLook w:val="04A0" w:firstRow="1" w:lastRow="0" w:firstColumn="1" w:lastColumn="0" w:noHBand="0" w:noVBand="1"/>
      </w:tblPr>
      <w:tblGrid>
        <w:gridCol w:w="1350"/>
        <w:gridCol w:w="3600"/>
        <w:gridCol w:w="4405"/>
      </w:tblGrid>
      <w:tr w:rsidR="00172603" w14:paraId="397B1EF3" w14:textId="77777777" w:rsidTr="4BE456C3">
        <w:tc>
          <w:tcPr>
            <w:tcW w:w="1350" w:type="dxa"/>
            <w:shd w:val="clear" w:color="auto" w:fill="E8E8E8" w:themeFill="background2"/>
            <w:vAlign w:val="center"/>
          </w:tcPr>
          <w:p w14:paraId="31E4EE03" w14:textId="38EF5983" w:rsidR="00172603" w:rsidRPr="00172603" w:rsidRDefault="00172603" w:rsidP="00172603">
            <w:pPr>
              <w:pStyle w:val="ListParagraph"/>
              <w:ind w:left="0"/>
              <w:jc w:val="center"/>
              <w:rPr>
                <w:b/>
                <w:bCs/>
                <w:sz w:val="22"/>
                <w:szCs w:val="22"/>
              </w:rPr>
            </w:pPr>
            <w:r w:rsidRPr="00172603">
              <w:rPr>
                <w:b/>
                <w:bCs/>
                <w:sz w:val="22"/>
                <w:szCs w:val="22"/>
              </w:rPr>
              <w:t>Question #</w:t>
            </w:r>
          </w:p>
        </w:tc>
        <w:tc>
          <w:tcPr>
            <w:tcW w:w="3600" w:type="dxa"/>
            <w:shd w:val="clear" w:color="auto" w:fill="E8E8E8" w:themeFill="background2"/>
            <w:vAlign w:val="center"/>
          </w:tcPr>
          <w:p w14:paraId="368BAACE" w14:textId="43061F73" w:rsidR="00172603" w:rsidRPr="00172603" w:rsidRDefault="7B12B0D1" w:rsidP="0CDB8700">
            <w:pPr>
              <w:pStyle w:val="ListParagraph"/>
              <w:ind w:left="0"/>
              <w:jc w:val="center"/>
            </w:pPr>
            <w:r w:rsidRPr="0CDB8700">
              <w:rPr>
                <w:b/>
                <w:bCs/>
              </w:rPr>
              <w:t>RFP SOW Section</w:t>
            </w:r>
          </w:p>
        </w:tc>
        <w:tc>
          <w:tcPr>
            <w:tcW w:w="4405" w:type="dxa"/>
            <w:shd w:val="clear" w:color="auto" w:fill="E8E8E8" w:themeFill="background2"/>
            <w:vAlign w:val="center"/>
          </w:tcPr>
          <w:p w14:paraId="27245FC7" w14:textId="7AD08DFB" w:rsidR="00172603" w:rsidRPr="00172603" w:rsidRDefault="00172603" w:rsidP="00172603">
            <w:pPr>
              <w:pStyle w:val="ListParagraph"/>
              <w:ind w:left="0"/>
              <w:jc w:val="center"/>
              <w:rPr>
                <w:b/>
                <w:bCs/>
              </w:rPr>
            </w:pPr>
            <w:r w:rsidRPr="00172603">
              <w:rPr>
                <w:b/>
                <w:bCs/>
              </w:rPr>
              <w:t>Evidence</w:t>
            </w:r>
          </w:p>
        </w:tc>
      </w:tr>
      <w:tr w:rsidR="0CDB8700" w14:paraId="59ECFA83" w14:textId="77777777" w:rsidTr="4BE456C3">
        <w:trPr>
          <w:trHeight w:val="300"/>
        </w:trPr>
        <w:tc>
          <w:tcPr>
            <w:tcW w:w="1350" w:type="dxa"/>
            <w:vAlign w:val="center"/>
          </w:tcPr>
          <w:p w14:paraId="6D1D69BD" w14:textId="65491CA0" w:rsidR="2466BA0F" w:rsidRDefault="2466BA0F" w:rsidP="0CDB8700">
            <w:pPr>
              <w:pStyle w:val="ListParagraph"/>
              <w:ind w:left="0"/>
              <w:jc w:val="center"/>
            </w:pPr>
            <w:r>
              <w:t>1.1</w:t>
            </w:r>
          </w:p>
          <w:p w14:paraId="12691A76" w14:textId="6DF35586" w:rsidR="0CDB8700" w:rsidRDefault="0CDB8700" w:rsidP="0CDB8700">
            <w:pPr>
              <w:pStyle w:val="ListParagraph"/>
              <w:jc w:val="center"/>
            </w:pPr>
          </w:p>
        </w:tc>
        <w:tc>
          <w:tcPr>
            <w:tcW w:w="3600" w:type="dxa"/>
          </w:tcPr>
          <w:p w14:paraId="3BFBD8FD" w14:textId="551A9F77" w:rsidR="318C5313" w:rsidRDefault="318C5313" w:rsidP="0CDB8700">
            <w:r>
              <w:t>Section 2: Contractor Responsibilities/Deliverables - Introduction</w:t>
            </w:r>
          </w:p>
          <w:p w14:paraId="6AD81843" w14:textId="54C74FB0" w:rsidR="0CDB8700" w:rsidRDefault="0CDB8700" w:rsidP="0CDB8700"/>
          <w:p w14:paraId="3519DFD4" w14:textId="70C2F882" w:rsidR="0CDB8700" w:rsidRDefault="0CDB8700" w:rsidP="0CDB8700"/>
        </w:tc>
        <w:tc>
          <w:tcPr>
            <w:tcW w:w="4405" w:type="dxa"/>
          </w:tcPr>
          <w:p w14:paraId="3A75A4B8" w14:textId="12C70448" w:rsidR="1D787D26" w:rsidRDefault="1D787D26" w:rsidP="0CDB8700">
            <w:r>
              <w:t>Provide links</w:t>
            </w:r>
            <w:r w:rsidR="44DD92C1">
              <w:t>, examples, or artifacts showing</w:t>
            </w:r>
            <w:r>
              <w:t xml:space="preserve"> previous </w:t>
            </w:r>
            <w:r w:rsidR="38FEE494">
              <w:t xml:space="preserve">experience implementing a state-wide PD platform for at least three years. </w:t>
            </w:r>
          </w:p>
        </w:tc>
      </w:tr>
      <w:tr w:rsidR="00172603" w14:paraId="76B83479" w14:textId="77777777" w:rsidTr="4BE456C3">
        <w:tc>
          <w:tcPr>
            <w:tcW w:w="1350" w:type="dxa"/>
            <w:vAlign w:val="center"/>
          </w:tcPr>
          <w:p w14:paraId="1FD71BB1" w14:textId="64043680" w:rsidR="00172603" w:rsidRDefault="150CD320" w:rsidP="00172603">
            <w:pPr>
              <w:pStyle w:val="ListParagraph"/>
              <w:ind w:left="0"/>
              <w:jc w:val="center"/>
            </w:pPr>
            <w:r>
              <w:t>1.</w:t>
            </w:r>
            <w:r w:rsidR="6F0186D2">
              <w:t>2</w:t>
            </w:r>
          </w:p>
        </w:tc>
        <w:tc>
          <w:tcPr>
            <w:tcW w:w="3600" w:type="dxa"/>
          </w:tcPr>
          <w:p w14:paraId="37748AE6" w14:textId="6B27C10E" w:rsidR="70F49FC1" w:rsidRDefault="70F49FC1" w:rsidP="0CDB8700">
            <w:pPr>
              <w:pStyle w:val="ListParagraph"/>
              <w:ind w:left="0"/>
              <w:rPr>
                <w:i/>
                <w:iCs/>
              </w:rPr>
            </w:pPr>
            <w:r>
              <w:t>Section 2: Contractor Responsibilities/Deliverables -</w:t>
            </w:r>
            <w:r w:rsidR="2C279C3A">
              <w:t xml:space="preserve"> User Management &amp; Access Control:</w:t>
            </w:r>
            <w:r>
              <w:t xml:space="preserve"> </w:t>
            </w:r>
            <w:r w:rsidRPr="0CDB8700">
              <w:rPr>
                <w:i/>
                <w:iCs/>
              </w:rPr>
              <w:t>2.1.a</w:t>
            </w:r>
            <w:r w:rsidR="3E3A2800" w:rsidRPr="0CDB8700">
              <w:rPr>
                <w:i/>
                <w:iCs/>
              </w:rPr>
              <w:t xml:space="preserve"> and 2.1.b</w:t>
            </w:r>
          </w:p>
          <w:p w14:paraId="623D68EE" w14:textId="2811B402" w:rsidR="0CDB8700" w:rsidRDefault="0CDB8700" w:rsidP="0CDB8700">
            <w:pPr>
              <w:pStyle w:val="ListParagraph"/>
              <w:ind w:left="0"/>
            </w:pPr>
          </w:p>
          <w:p w14:paraId="355177C4" w14:textId="195BA2D7" w:rsidR="0CDB8700" w:rsidRDefault="0CDB8700" w:rsidP="0CDB8700">
            <w:pPr>
              <w:pStyle w:val="ListParagraph"/>
              <w:ind w:left="0"/>
            </w:pPr>
          </w:p>
          <w:p w14:paraId="1A4E2135" w14:textId="739E5EFC" w:rsidR="00172603" w:rsidRDefault="00172603" w:rsidP="00172603">
            <w:pPr>
              <w:pStyle w:val="ListParagraph"/>
              <w:ind w:left="0"/>
            </w:pPr>
          </w:p>
        </w:tc>
        <w:tc>
          <w:tcPr>
            <w:tcW w:w="4405" w:type="dxa"/>
          </w:tcPr>
          <w:p w14:paraId="425CA1CE" w14:textId="02D4FFF4" w:rsidR="00172603" w:rsidRDefault="3E3A2800" w:rsidP="0CDB8700">
            <w:pPr>
              <w:pStyle w:val="ListParagraph"/>
              <w:ind w:left="0"/>
            </w:pPr>
            <w:r>
              <w:t>Explain the platform</w:t>
            </w:r>
            <w:r w:rsidR="69095DCF">
              <w:t>’</w:t>
            </w:r>
            <w:r>
              <w:t xml:space="preserve">s ability to onboard large amounts of users and audit user data by domain as described in </w:t>
            </w:r>
            <w:r w:rsidR="56C5045B">
              <w:t xml:space="preserve">lines </w:t>
            </w:r>
            <w:r w:rsidR="1D95C84E" w:rsidRPr="0CDB8700">
              <w:rPr>
                <w:i/>
                <w:iCs/>
              </w:rPr>
              <w:t>2.1.a and 2.1.b</w:t>
            </w:r>
            <w:r w:rsidR="77F48242" w:rsidRPr="0CDB8700">
              <w:rPr>
                <w:i/>
                <w:iCs/>
              </w:rPr>
              <w:t xml:space="preserve"> </w:t>
            </w:r>
            <w:r w:rsidR="77F48242" w:rsidRPr="0CDB8700">
              <w:t>of the scope of work.</w:t>
            </w:r>
          </w:p>
        </w:tc>
      </w:tr>
      <w:tr w:rsidR="4ACCF073" w14:paraId="0ABCDDAC" w14:textId="77777777" w:rsidTr="4BE456C3">
        <w:trPr>
          <w:trHeight w:val="300"/>
        </w:trPr>
        <w:tc>
          <w:tcPr>
            <w:tcW w:w="1350" w:type="dxa"/>
            <w:vAlign w:val="center"/>
          </w:tcPr>
          <w:p w14:paraId="25834001" w14:textId="15920F25" w:rsidR="5F97E0CA" w:rsidRDefault="204D5033" w:rsidP="4BE456C3">
            <w:pPr>
              <w:jc w:val="center"/>
            </w:pPr>
            <w:r>
              <w:t>1.3</w:t>
            </w:r>
          </w:p>
        </w:tc>
        <w:tc>
          <w:tcPr>
            <w:tcW w:w="3600" w:type="dxa"/>
          </w:tcPr>
          <w:p w14:paraId="49EFFFC5" w14:textId="7A4695A5" w:rsidR="5F97E0CA" w:rsidRDefault="5F97E0CA" w:rsidP="639BA509">
            <w:pPr>
              <w:pStyle w:val="ListParagraph"/>
              <w:ind w:left="0"/>
              <w:rPr>
                <w:i/>
                <w:iCs/>
              </w:rPr>
            </w:pPr>
            <w:r>
              <w:t xml:space="preserve">Section 2: Contractor Responsibilities/Deliverables - User Management &amp; Access Control: </w:t>
            </w:r>
            <w:r w:rsidRPr="639BA509">
              <w:rPr>
                <w:i/>
                <w:iCs/>
              </w:rPr>
              <w:t>2.1.c</w:t>
            </w:r>
          </w:p>
        </w:tc>
        <w:tc>
          <w:tcPr>
            <w:tcW w:w="4405" w:type="dxa"/>
          </w:tcPr>
          <w:p w14:paraId="111B255F" w14:textId="10A5B7BC" w:rsidR="5F97E0CA" w:rsidRDefault="5F97E0CA" w:rsidP="639BA509">
            <w:pPr>
              <w:pStyle w:val="ListParagraph"/>
              <w:ind w:left="0"/>
            </w:pPr>
            <w:r>
              <w:t xml:space="preserve">Describe and provide an existing example of the platform’s ability to provide a customized dashboard as described in line </w:t>
            </w:r>
            <w:r w:rsidRPr="639BA509">
              <w:rPr>
                <w:i/>
                <w:iCs/>
              </w:rPr>
              <w:t xml:space="preserve">2.1.c </w:t>
            </w:r>
            <w:r w:rsidRPr="639BA509">
              <w:t>of the scope of work.</w:t>
            </w:r>
          </w:p>
        </w:tc>
      </w:tr>
      <w:tr w:rsidR="4ACCF073" w14:paraId="504F00D5" w14:textId="77777777" w:rsidTr="4BE456C3">
        <w:trPr>
          <w:trHeight w:val="300"/>
        </w:trPr>
        <w:tc>
          <w:tcPr>
            <w:tcW w:w="1350" w:type="dxa"/>
            <w:vAlign w:val="center"/>
          </w:tcPr>
          <w:p w14:paraId="0AD8C223" w14:textId="348343A5" w:rsidR="5F97E0CA" w:rsidRDefault="204D5033" w:rsidP="4BE456C3">
            <w:pPr>
              <w:jc w:val="center"/>
            </w:pPr>
            <w:r>
              <w:t>1.4</w:t>
            </w:r>
          </w:p>
        </w:tc>
        <w:tc>
          <w:tcPr>
            <w:tcW w:w="3600" w:type="dxa"/>
          </w:tcPr>
          <w:p w14:paraId="467B0864" w14:textId="3F6D19B3" w:rsidR="5F97E0CA" w:rsidRDefault="5F97E0CA" w:rsidP="639BA509">
            <w:pPr>
              <w:pStyle w:val="ListParagraph"/>
              <w:ind w:left="0"/>
              <w:rPr>
                <w:i/>
                <w:iCs/>
              </w:rPr>
            </w:pPr>
            <w:r>
              <w:t xml:space="preserve">Section 2: Contractor Responsibilities/Deliverables - User Management &amp; Access Control: </w:t>
            </w:r>
            <w:r w:rsidRPr="639BA509">
              <w:rPr>
                <w:i/>
                <w:iCs/>
              </w:rPr>
              <w:t>2.1.d and 2.1.e</w:t>
            </w:r>
          </w:p>
        </w:tc>
        <w:tc>
          <w:tcPr>
            <w:tcW w:w="4405" w:type="dxa"/>
          </w:tcPr>
          <w:p w14:paraId="6EF51780" w14:textId="612B57B8" w:rsidR="5F97E0CA" w:rsidRDefault="5F97E0CA" w:rsidP="639BA509">
            <w:pPr>
              <w:pStyle w:val="ListParagraph"/>
              <w:ind w:left="0"/>
            </w:pPr>
            <w:r>
              <w:t xml:space="preserve">Describe and provide an existing example of the platform’s ability to host individual resources and collections of resources as described in line </w:t>
            </w:r>
            <w:r w:rsidRPr="639BA509">
              <w:rPr>
                <w:i/>
                <w:iCs/>
              </w:rPr>
              <w:t xml:space="preserve">2.1.d and 2.1.e </w:t>
            </w:r>
            <w:r w:rsidRPr="639BA509">
              <w:t>of the scope of work.</w:t>
            </w:r>
          </w:p>
        </w:tc>
      </w:tr>
      <w:tr w:rsidR="4ACCF073" w14:paraId="67471983" w14:textId="77777777" w:rsidTr="4BE456C3">
        <w:trPr>
          <w:trHeight w:val="300"/>
        </w:trPr>
        <w:tc>
          <w:tcPr>
            <w:tcW w:w="1350" w:type="dxa"/>
            <w:vAlign w:val="center"/>
          </w:tcPr>
          <w:p w14:paraId="6E7A5BDF" w14:textId="138B6627" w:rsidR="54FA0EF8" w:rsidRDefault="54FA0EF8" w:rsidP="4ACCF073">
            <w:pPr>
              <w:jc w:val="center"/>
            </w:pPr>
            <w:r>
              <w:t>1.5</w:t>
            </w:r>
          </w:p>
        </w:tc>
        <w:tc>
          <w:tcPr>
            <w:tcW w:w="3600" w:type="dxa"/>
          </w:tcPr>
          <w:p w14:paraId="081C985C" w14:textId="0C9EAC03" w:rsidR="54FA0EF8" w:rsidRDefault="54FA0EF8" w:rsidP="639BA509">
            <w:pPr>
              <w:pStyle w:val="ListParagraph"/>
              <w:ind w:left="0"/>
              <w:rPr>
                <w:i/>
                <w:iCs/>
              </w:rPr>
            </w:pPr>
            <w:r>
              <w:t xml:space="preserve">Section 2: Contractor Responsibilities/Deliverables - </w:t>
            </w:r>
            <w:r>
              <w:lastRenderedPageBreak/>
              <w:t xml:space="preserve">User Management &amp; Access Control: </w:t>
            </w:r>
            <w:r w:rsidRPr="639BA509">
              <w:rPr>
                <w:i/>
                <w:iCs/>
              </w:rPr>
              <w:t>2.1.f</w:t>
            </w:r>
          </w:p>
        </w:tc>
        <w:tc>
          <w:tcPr>
            <w:tcW w:w="4405" w:type="dxa"/>
          </w:tcPr>
          <w:p w14:paraId="3626101C" w14:textId="586DB5CE" w:rsidR="54FA0EF8" w:rsidRDefault="54FA0EF8">
            <w:r>
              <w:lastRenderedPageBreak/>
              <w:t xml:space="preserve">Provide previous examples, including representative images or links, to </w:t>
            </w:r>
            <w:r>
              <w:lastRenderedPageBreak/>
              <w:t xml:space="preserve">previous resource curation, as described in line </w:t>
            </w:r>
            <w:r w:rsidRPr="639BA509">
              <w:rPr>
                <w:i/>
                <w:iCs/>
              </w:rPr>
              <w:t xml:space="preserve">2.1.f </w:t>
            </w:r>
            <w:r w:rsidRPr="639BA509">
              <w:t>of the scope of work, created by the platform staff.</w:t>
            </w:r>
          </w:p>
          <w:p w14:paraId="4A237A13" w14:textId="57DD7E38" w:rsidR="4ACCF073" w:rsidRDefault="4ACCF073" w:rsidP="4ACCF073"/>
        </w:tc>
      </w:tr>
      <w:tr w:rsidR="00172603" w14:paraId="60F019D0" w14:textId="77777777" w:rsidTr="4BE456C3">
        <w:tc>
          <w:tcPr>
            <w:tcW w:w="1350" w:type="dxa"/>
            <w:vAlign w:val="center"/>
          </w:tcPr>
          <w:p w14:paraId="13C20197" w14:textId="7648F359" w:rsidR="00172603" w:rsidRDefault="00172603" w:rsidP="00172603">
            <w:pPr>
              <w:pStyle w:val="ListParagraph"/>
              <w:ind w:left="0"/>
              <w:jc w:val="center"/>
            </w:pPr>
            <w:r>
              <w:lastRenderedPageBreak/>
              <w:t>1.</w:t>
            </w:r>
            <w:r w:rsidR="2F62FBF0">
              <w:t>6</w:t>
            </w:r>
          </w:p>
        </w:tc>
        <w:tc>
          <w:tcPr>
            <w:tcW w:w="3600" w:type="dxa"/>
          </w:tcPr>
          <w:p w14:paraId="307320E9" w14:textId="22A20498" w:rsidR="00172603" w:rsidRDefault="116521BA" w:rsidP="639BA509">
            <w:pPr>
              <w:pStyle w:val="ListParagraph"/>
              <w:ind w:left="0"/>
              <w:rPr>
                <w:i/>
                <w:iCs/>
              </w:rPr>
            </w:pPr>
            <w:r>
              <w:t xml:space="preserve">Section 2: Contractor Responsibilities/Deliverables - User Management &amp; Access Control: </w:t>
            </w:r>
            <w:r w:rsidRPr="639BA509">
              <w:rPr>
                <w:i/>
                <w:iCs/>
              </w:rPr>
              <w:t>2.1.</w:t>
            </w:r>
            <w:r w:rsidR="688740A9" w:rsidRPr="639BA509">
              <w:rPr>
                <w:i/>
                <w:iCs/>
              </w:rPr>
              <w:t>g</w:t>
            </w:r>
          </w:p>
          <w:p w14:paraId="14C3CC9C" w14:textId="67C663D5" w:rsidR="00172603" w:rsidRDefault="00172603" w:rsidP="00172603">
            <w:pPr>
              <w:pStyle w:val="ListParagraph"/>
              <w:ind w:left="0"/>
            </w:pPr>
          </w:p>
        </w:tc>
        <w:tc>
          <w:tcPr>
            <w:tcW w:w="4405" w:type="dxa"/>
          </w:tcPr>
          <w:p w14:paraId="49930FC1" w14:textId="4DBEDF95" w:rsidR="00172603" w:rsidRDefault="116521BA" w:rsidP="639BA509">
            <w:pPr>
              <w:pStyle w:val="ListParagraph"/>
              <w:ind w:left="0"/>
            </w:pPr>
            <w:r>
              <w:t>Provide evidence</w:t>
            </w:r>
            <w:r w:rsidR="049F4E25">
              <w:t xml:space="preserve"> of the platform</w:t>
            </w:r>
            <w:r w:rsidR="29505153">
              <w:t>’s</w:t>
            </w:r>
            <w:r w:rsidR="049F4E25">
              <w:t xml:space="preserve"> ability to limit access to resources</w:t>
            </w:r>
            <w:r w:rsidR="26726C62">
              <w:t xml:space="preserve"> as described in </w:t>
            </w:r>
            <w:r w:rsidR="6E8F9171">
              <w:t xml:space="preserve">line </w:t>
            </w:r>
            <w:r w:rsidR="6E8F9171" w:rsidRPr="639BA509">
              <w:rPr>
                <w:i/>
                <w:iCs/>
              </w:rPr>
              <w:t>2.1.</w:t>
            </w:r>
            <w:r w:rsidR="488ACDA4" w:rsidRPr="639BA509">
              <w:rPr>
                <w:i/>
                <w:iCs/>
              </w:rPr>
              <w:t>g</w:t>
            </w:r>
            <w:r w:rsidR="6E8F9171" w:rsidRPr="639BA509">
              <w:rPr>
                <w:i/>
                <w:iCs/>
              </w:rPr>
              <w:t xml:space="preserve"> </w:t>
            </w:r>
            <w:r w:rsidR="6E8F9171" w:rsidRPr="639BA509">
              <w:t xml:space="preserve">of the scope of work. </w:t>
            </w:r>
          </w:p>
          <w:p w14:paraId="368D2C7A" w14:textId="5DA67C96" w:rsidR="00172603" w:rsidRDefault="6E8F9171" w:rsidP="33A1211A">
            <w:pPr>
              <w:pStyle w:val="ListParagraph"/>
              <w:ind w:left="0"/>
            </w:pPr>
            <w:r w:rsidRPr="33A1211A">
              <w:t xml:space="preserve">Show examples of previous implementations. </w:t>
            </w:r>
          </w:p>
        </w:tc>
      </w:tr>
      <w:tr w:rsidR="00172603" w14:paraId="11B181A4" w14:textId="77777777" w:rsidTr="4BE456C3">
        <w:tc>
          <w:tcPr>
            <w:tcW w:w="1350" w:type="dxa"/>
            <w:vAlign w:val="center"/>
          </w:tcPr>
          <w:p w14:paraId="761B2410" w14:textId="2CFB5510" w:rsidR="00172603" w:rsidRDefault="00172603" w:rsidP="00172603">
            <w:pPr>
              <w:pStyle w:val="ListParagraph"/>
              <w:ind w:left="0"/>
              <w:jc w:val="center"/>
            </w:pPr>
            <w:r>
              <w:t>1.</w:t>
            </w:r>
            <w:r w:rsidR="43EB477D">
              <w:t>7</w:t>
            </w:r>
          </w:p>
        </w:tc>
        <w:tc>
          <w:tcPr>
            <w:tcW w:w="3600" w:type="dxa"/>
          </w:tcPr>
          <w:p w14:paraId="01C36919" w14:textId="5B995BAB" w:rsidR="00172603" w:rsidRDefault="1ADDA03D" w:rsidP="639BA509">
            <w:pPr>
              <w:pStyle w:val="ListParagraph"/>
              <w:ind w:left="0"/>
              <w:rPr>
                <w:i/>
                <w:iCs/>
              </w:rPr>
            </w:pPr>
            <w:r>
              <w:t xml:space="preserve">Section 2: Contractor Responsibilities/Deliverables - User Management &amp; Access Control: </w:t>
            </w:r>
            <w:r w:rsidRPr="639BA509">
              <w:rPr>
                <w:i/>
                <w:iCs/>
              </w:rPr>
              <w:t>2.1.</w:t>
            </w:r>
            <w:r w:rsidR="46CBEA26" w:rsidRPr="639BA509">
              <w:rPr>
                <w:i/>
                <w:iCs/>
              </w:rPr>
              <w:t>h</w:t>
            </w:r>
            <w:r w:rsidR="06992877" w:rsidRPr="639BA509">
              <w:rPr>
                <w:i/>
                <w:iCs/>
              </w:rPr>
              <w:t xml:space="preserve"> and 2.1.</w:t>
            </w:r>
            <w:r w:rsidR="053795EE" w:rsidRPr="639BA509">
              <w:rPr>
                <w:i/>
                <w:iCs/>
              </w:rPr>
              <w:t>i</w:t>
            </w:r>
          </w:p>
          <w:p w14:paraId="0A438269" w14:textId="32A011AA" w:rsidR="00172603" w:rsidRDefault="00172603" w:rsidP="00172603">
            <w:pPr>
              <w:pStyle w:val="ListParagraph"/>
              <w:ind w:left="0"/>
            </w:pPr>
          </w:p>
        </w:tc>
        <w:tc>
          <w:tcPr>
            <w:tcW w:w="4405" w:type="dxa"/>
          </w:tcPr>
          <w:p w14:paraId="10F9D4A7" w14:textId="1A482A6A" w:rsidR="00172603" w:rsidRDefault="2212C3E0" w:rsidP="639BA509">
            <w:pPr>
              <w:pStyle w:val="ListParagraph"/>
              <w:ind w:left="0"/>
            </w:pPr>
            <w:r>
              <w:t>Describe and p</w:t>
            </w:r>
            <w:r w:rsidR="54C9C8A8">
              <w:t xml:space="preserve">rovide </w:t>
            </w:r>
            <w:r w:rsidR="49668D91">
              <w:t>an existing example of the platform’s ability t</w:t>
            </w:r>
            <w:r w:rsidR="5F8985BB">
              <w:t xml:space="preserve">o </w:t>
            </w:r>
            <w:r w:rsidR="49668D91">
              <w:t>allow districts to upload and curate</w:t>
            </w:r>
            <w:r w:rsidR="4661B237">
              <w:t xml:space="preserve"> their own resources to the </w:t>
            </w:r>
            <w:r w:rsidR="3206BA93">
              <w:t xml:space="preserve">platform </w:t>
            </w:r>
            <w:r w:rsidR="1FF38120">
              <w:t xml:space="preserve">as described in line </w:t>
            </w:r>
            <w:r w:rsidR="1FF38120" w:rsidRPr="639BA509">
              <w:rPr>
                <w:i/>
                <w:iCs/>
              </w:rPr>
              <w:t>2.1.</w:t>
            </w:r>
            <w:r w:rsidR="5763940E" w:rsidRPr="639BA509">
              <w:rPr>
                <w:i/>
                <w:iCs/>
              </w:rPr>
              <w:t>h</w:t>
            </w:r>
            <w:r w:rsidR="1FF38120" w:rsidRPr="639BA509">
              <w:rPr>
                <w:i/>
                <w:iCs/>
              </w:rPr>
              <w:t xml:space="preserve"> </w:t>
            </w:r>
            <w:r w:rsidR="1FF38120" w:rsidRPr="639BA509">
              <w:t>of the scope of work.</w:t>
            </w:r>
            <w:r w:rsidR="2F11E58A" w:rsidRPr="639BA509">
              <w:t xml:space="preserve"> </w:t>
            </w:r>
          </w:p>
          <w:p w14:paraId="5AEEAEB7" w14:textId="0A4E8BCD" w:rsidR="00172603" w:rsidRDefault="2F11E58A" w:rsidP="639BA509">
            <w:pPr>
              <w:pStyle w:val="ListParagraph"/>
              <w:ind w:left="0"/>
            </w:pPr>
            <w:r w:rsidRPr="639BA509">
              <w:t xml:space="preserve">Include a sample and description of the report mechanism described in line </w:t>
            </w:r>
            <w:r w:rsidRPr="639BA509">
              <w:rPr>
                <w:i/>
                <w:iCs/>
              </w:rPr>
              <w:t>2.1.</w:t>
            </w:r>
            <w:r w:rsidR="421B9CC4" w:rsidRPr="639BA509">
              <w:rPr>
                <w:i/>
                <w:iCs/>
              </w:rPr>
              <w:t>i</w:t>
            </w:r>
            <w:r w:rsidRPr="639BA509">
              <w:rPr>
                <w:i/>
                <w:iCs/>
              </w:rPr>
              <w:t xml:space="preserve"> </w:t>
            </w:r>
            <w:r w:rsidRPr="639BA509">
              <w:t>of the scope of work</w:t>
            </w:r>
            <w:r w:rsidR="2DB1894A" w:rsidRPr="639BA509">
              <w:t>.</w:t>
            </w:r>
          </w:p>
        </w:tc>
      </w:tr>
      <w:tr w:rsidR="0CDB8700" w14:paraId="50A8E670" w14:textId="77777777" w:rsidTr="4BE456C3">
        <w:trPr>
          <w:trHeight w:val="300"/>
        </w:trPr>
        <w:tc>
          <w:tcPr>
            <w:tcW w:w="1350" w:type="dxa"/>
            <w:vAlign w:val="center"/>
          </w:tcPr>
          <w:p w14:paraId="32246EBA" w14:textId="51E7772A" w:rsidR="50A84D37" w:rsidRDefault="520ADA23" w:rsidP="0CDB8700">
            <w:pPr>
              <w:jc w:val="center"/>
            </w:pPr>
            <w:r>
              <w:t>1.</w:t>
            </w:r>
            <w:r w:rsidR="3DFFE6F5">
              <w:t>8</w:t>
            </w:r>
          </w:p>
        </w:tc>
        <w:tc>
          <w:tcPr>
            <w:tcW w:w="3600" w:type="dxa"/>
          </w:tcPr>
          <w:p w14:paraId="02FEB27C" w14:textId="451177E1" w:rsidR="5092A73B" w:rsidRDefault="5092A73B" w:rsidP="639BA509">
            <w:pPr>
              <w:pStyle w:val="ListParagraph"/>
              <w:ind w:left="0"/>
              <w:rPr>
                <w:i/>
                <w:iCs/>
              </w:rPr>
            </w:pPr>
            <w:r>
              <w:t xml:space="preserve">Section 2: Contractor Responsibilities/Deliverables - User Management &amp; Access Control: </w:t>
            </w:r>
            <w:r w:rsidRPr="639BA509">
              <w:rPr>
                <w:i/>
                <w:iCs/>
              </w:rPr>
              <w:t>2.1.</w:t>
            </w:r>
            <w:r w:rsidR="0F8E8810" w:rsidRPr="639BA509">
              <w:rPr>
                <w:i/>
                <w:iCs/>
              </w:rPr>
              <w:t>j</w:t>
            </w:r>
          </w:p>
          <w:p w14:paraId="52E2E9D2" w14:textId="01B2AD5F" w:rsidR="0CDB8700" w:rsidRDefault="0CDB8700" w:rsidP="0CDB8700"/>
        </w:tc>
        <w:tc>
          <w:tcPr>
            <w:tcW w:w="4405" w:type="dxa"/>
          </w:tcPr>
          <w:p w14:paraId="053752B7" w14:textId="2B1D48F8" w:rsidR="0AC09B1A" w:rsidRDefault="0AC09B1A" w:rsidP="639BA509">
            <w:pPr>
              <w:pStyle w:val="ListParagraph"/>
              <w:ind w:left="0"/>
            </w:pPr>
            <w:r>
              <w:t xml:space="preserve">Provide evidence of the platform’s ability to track completed content and professional growth points as described in line </w:t>
            </w:r>
            <w:r w:rsidRPr="639BA509">
              <w:rPr>
                <w:i/>
                <w:iCs/>
              </w:rPr>
              <w:t>2.1.</w:t>
            </w:r>
            <w:r w:rsidR="26727C61" w:rsidRPr="639BA509">
              <w:rPr>
                <w:i/>
                <w:iCs/>
              </w:rPr>
              <w:t>j</w:t>
            </w:r>
            <w:r w:rsidRPr="639BA509">
              <w:rPr>
                <w:i/>
                <w:iCs/>
              </w:rPr>
              <w:t xml:space="preserve"> </w:t>
            </w:r>
            <w:r w:rsidRPr="639BA509">
              <w:t>of the scope of work.</w:t>
            </w:r>
          </w:p>
        </w:tc>
      </w:tr>
    </w:tbl>
    <w:p w14:paraId="70AEBC71" w14:textId="77777777" w:rsidR="00172603" w:rsidRDefault="00172603" w:rsidP="00172603">
      <w:pPr>
        <w:pStyle w:val="ListParagraph"/>
        <w:spacing w:line="240" w:lineRule="auto"/>
      </w:pPr>
    </w:p>
    <w:p w14:paraId="3A83604F" w14:textId="4ADFA67D" w:rsidR="62FCCE18" w:rsidRDefault="62FCCE18" w:rsidP="0CDB8700">
      <w:pPr>
        <w:pStyle w:val="ListParagraph"/>
        <w:numPr>
          <w:ilvl w:val="0"/>
          <w:numId w:val="1"/>
        </w:numPr>
        <w:spacing w:line="240" w:lineRule="auto"/>
      </w:pPr>
      <w:r>
        <w:t>Technology Requirements</w:t>
      </w:r>
    </w:p>
    <w:tbl>
      <w:tblPr>
        <w:tblStyle w:val="TableGrid"/>
        <w:tblW w:w="0" w:type="auto"/>
        <w:tblInd w:w="-5" w:type="dxa"/>
        <w:tblLook w:val="04A0" w:firstRow="1" w:lastRow="0" w:firstColumn="1" w:lastColumn="0" w:noHBand="0" w:noVBand="1"/>
      </w:tblPr>
      <w:tblGrid>
        <w:gridCol w:w="1350"/>
        <w:gridCol w:w="3600"/>
        <w:gridCol w:w="4405"/>
      </w:tblGrid>
      <w:tr w:rsidR="0CDB8700" w14:paraId="7AD1343B" w14:textId="77777777" w:rsidTr="639BA509">
        <w:trPr>
          <w:trHeight w:val="300"/>
        </w:trPr>
        <w:tc>
          <w:tcPr>
            <w:tcW w:w="1350" w:type="dxa"/>
            <w:shd w:val="clear" w:color="auto" w:fill="E8E8E8" w:themeFill="background2"/>
            <w:vAlign w:val="center"/>
          </w:tcPr>
          <w:p w14:paraId="47EB453A" w14:textId="6AD96380" w:rsidR="0CDB8700" w:rsidRDefault="0CDB8700" w:rsidP="0CDB8700">
            <w:pPr>
              <w:pStyle w:val="ListParagraph"/>
              <w:ind w:left="0"/>
              <w:jc w:val="center"/>
            </w:pPr>
            <w:r w:rsidRPr="0CDB8700">
              <w:rPr>
                <w:b/>
                <w:bCs/>
                <w:sz w:val="22"/>
                <w:szCs w:val="22"/>
              </w:rPr>
              <w:t>Question #</w:t>
            </w:r>
          </w:p>
        </w:tc>
        <w:tc>
          <w:tcPr>
            <w:tcW w:w="3600" w:type="dxa"/>
            <w:shd w:val="clear" w:color="auto" w:fill="E8E8E8" w:themeFill="background2"/>
            <w:vAlign w:val="center"/>
          </w:tcPr>
          <w:p w14:paraId="69AF9DBD" w14:textId="1815F765" w:rsidR="0CDB8700" w:rsidRDefault="24EDB9B6" w:rsidP="4B8E4551">
            <w:pPr>
              <w:pStyle w:val="ListParagraph"/>
              <w:ind w:left="0"/>
              <w:jc w:val="center"/>
            </w:pPr>
            <w:r w:rsidRPr="4B8E4551">
              <w:rPr>
                <w:b/>
                <w:bCs/>
              </w:rPr>
              <w:t>RFP SOW Section</w:t>
            </w:r>
          </w:p>
        </w:tc>
        <w:tc>
          <w:tcPr>
            <w:tcW w:w="4405" w:type="dxa"/>
            <w:shd w:val="clear" w:color="auto" w:fill="E8E8E8" w:themeFill="background2"/>
            <w:vAlign w:val="center"/>
          </w:tcPr>
          <w:p w14:paraId="712C807A" w14:textId="7ABD4FCB" w:rsidR="0CDB8700" w:rsidRDefault="0CDB8700" w:rsidP="0CDB8700">
            <w:pPr>
              <w:pStyle w:val="ListParagraph"/>
              <w:ind w:left="0"/>
              <w:jc w:val="center"/>
            </w:pPr>
            <w:r w:rsidRPr="0CDB8700">
              <w:rPr>
                <w:b/>
                <w:bCs/>
              </w:rPr>
              <w:t>Evidence</w:t>
            </w:r>
          </w:p>
        </w:tc>
      </w:tr>
      <w:tr w:rsidR="0CDB8700" w14:paraId="65A0B979" w14:textId="77777777" w:rsidTr="639BA509">
        <w:trPr>
          <w:trHeight w:val="300"/>
        </w:trPr>
        <w:tc>
          <w:tcPr>
            <w:tcW w:w="1350" w:type="dxa"/>
            <w:vAlign w:val="center"/>
          </w:tcPr>
          <w:p w14:paraId="1BA7EAEF" w14:textId="4A907B27" w:rsidR="0CDB8700" w:rsidRDefault="58E8B4B5" w:rsidP="2F7066AD">
            <w:pPr>
              <w:pStyle w:val="ListParagraph"/>
              <w:ind w:left="0"/>
              <w:jc w:val="center"/>
            </w:pPr>
            <w:r>
              <w:t>2.1</w:t>
            </w:r>
          </w:p>
        </w:tc>
        <w:tc>
          <w:tcPr>
            <w:tcW w:w="3600" w:type="dxa"/>
          </w:tcPr>
          <w:p w14:paraId="1F3BE662" w14:textId="0A788561" w:rsidR="0946A3D5" w:rsidRDefault="0946A3D5" w:rsidP="0CDB8700">
            <w:pPr>
              <w:pStyle w:val="ListParagraph"/>
              <w:ind w:left="0"/>
              <w:rPr>
                <w:i/>
                <w:iCs/>
              </w:rPr>
            </w:pPr>
            <w:r>
              <w:t xml:space="preserve">Section 2: Contractor Responsibilities/Deliverables - Technology Requirements: </w:t>
            </w:r>
            <w:r w:rsidRPr="0CDB8700">
              <w:rPr>
                <w:i/>
                <w:iCs/>
              </w:rPr>
              <w:t>2.</w:t>
            </w:r>
            <w:r w:rsidR="00190FFC" w:rsidRPr="0CDB8700">
              <w:rPr>
                <w:i/>
                <w:iCs/>
              </w:rPr>
              <w:t>2.a</w:t>
            </w:r>
          </w:p>
          <w:p w14:paraId="6391A341" w14:textId="2C5D303D" w:rsidR="0CDB8700" w:rsidRDefault="0CDB8700" w:rsidP="0CDB8700">
            <w:pPr>
              <w:pStyle w:val="ListParagraph"/>
              <w:ind w:left="0"/>
            </w:pPr>
          </w:p>
        </w:tc>
        <w:tc>
          <w:tcPr>
            <w:tcW w:w="4405" w:type="dxa"/>
          </w:tcPr>
          <w:p w14:paraId="05447999" w14:textId="63F5CF01" w:rsidR="00190FFC" w:rsidRDefault="6BA7F01A" w:rsidP="639BA509">
            <w:pPr>
              <w:pStyle w:val="ListParagraph"/>
              <w:ind w:left="0"/>
            </w:pPr>
            <w:r>
              <w:t xml:space="preserve">Describe the platform’s ability to integrate with Indiana’s </w:t>
            </w:r>
            <w:r w:rsidR="592974C3">
              <w:t xml:space="preserve">educator </w:t>
            </w:r>
            <w:r>
              <w:t xml:space="preserve">licensing platform, including the </w:t>
            </w:r>
            <w:proofErr w:type="gramStart"/>
            <w:r>
              <w:t>platform</w:t>
            </w:r>
            <w:r w:rsidR="66199BE1">
              <w:t>s</w:t>
            </w:r>
            <w:proofErr w:type="gramEnd"/>
            <w:r w:rsidR="66199BE1">
              <w:t xml:space="preserve"> commitment to the timeline described in line </w:t>
            </w:r>
            <w:r w:rsidR="66199BE1" w:rsidRPr="639BA509">
              <w:rPr>
                <w:i/>
                <w:iCs/>
              </w:rPr>
              <w:t xml:space="preserve">2.2.a </w:t>
            </w:r>
            <w:r w:rsidR="66199BE1" w:rsidRPr="639BA509">
              <w:t>of the scope of work</w:t>
            </w:r>
          </w:p>
        </w:tc>
      </w:tr>
      <w:tr w:rsidR="0CDB8700" w14:paraId="2603FE7D" w14:textId="77777777" w:rsidTr="639BA509">
        <w:trPr>
          <w:trHeight w:val="300"/>
        </w:trPr>
        <w:tc>
          <w:tcPr>
            <w:tcW w:w="1350" w:type="dxa"/>
            <w:vAlign w:val="center"/>
          </w:tcPr>
          <w:p w14:paraId="0D7CA361" w14:textId="1DEDB744" w:rsidR="0CDB8700" w:rsidRDefault="4B988E81" w:rsidP="2F7066AD">
            <w:pPr>
              <w:pStyle w:val="ListParagraph"/>
              <w:ind w:left="0"/>
              <w:jc w:val="center"/>
            </w:pPr>
            <w:r>
              <w:t>2.2</w:t>
            </w:r>
          </w:p>
        </w:tc>
        <w:tc>
          <w:tcPr>
            <w:tcW w:w="3600" w:type="dxa"/>
          </w:tcPr>
          <w:p w14:paraId="102A4AA6" w14:textId="305A2A77" w:rsidR="491B4C1A" w:rsidRDefault="491B4C1A" w:rsidP="0CDB8700">
            <w:pPr>
              <w:pStyle w:val="ListParagraph"/>
              <w:ind w:left="0"/>
              <w:rPr>
                <w:i/>
                <w:iCs/>
              </w:rPr>
            </w:pPr>
            <w:r>
              <w:t xml:space="preserve">Section 2: Contractor Responsibilities/Deliverables - Technology Requirements: </w:t>
            </w:r>
            <w:r w:rsidRPr="0CDB8700">
              <w:rPr>
                <w:i/>
                <w:iCs/>
              </w:rPr>
              <w:t>2.2.b</w:t>
            </w:r>
          </w:p>
          <w:p w14:paraId="6653DBD5" w14:textId="3725D4B6" w:rsidR="0CDB8700" w:rsidRDefault="0CDB8700" w:rsidP="0CDB8700">
            <w:pPr>
              <w:pStyle w:val="ListParagraph"/>
              <w:ind w:left="0"/>
            </w:pPr>
          </w:p>
        </w:tc>
        <w:tc>
          <w:tcPr>
            <w:tcW w:w="4405" w:type="dxa"/>
          </w:tcPr>
          <w:p w14:paraId="6F344ED8" w14:textId="7E4F47B8" w:rsidR="491B4C1A" w:rsidRDefault="491B4C1A" w:rsidP="0CDB8700">
            <w:pPr>
              <w:pStyle w:val="ListParagraph"/>
              <w:ind w:left="0"/>
            </w:pPr>
            <w:r>
              <w:t xml:space="preserve">Provide evidence of the platform’s ability to secure user data as described in line </w:t>
            </w:r>
            <w:r w:rsidRPr="0CDB8700">
              <w:rPr>
                <w:i/>
                <w:iCs/>
              </w:rPr>
              <w:t xml:space="preserve">2.2.b </w:t>
            </w:r>
            <w:r w:rsidRPr="0CDB8700">
              <w:t>of the scope of work.</w:t>
            </w:r>
          </w:p>
        </w:tc>
      </w:tr>
      <w:tr w:rsidR="0CDB8700" w14:paraId="234A7D22" w14:textId="77777777" w:rsidTr="639BA509">
        <w:trPr>
          <w:trHeight w:val="300"/>
        </w:trPr>
        <w:tc>
          <w:tcPr>
            <w:tcW w:w="1350" w:type="dxa"/>
            <w:vAlign w:val="center"/>
          </w:tcPr>
          <w:p w14:paraId="2F32441D" w14:textId="57E9D0F8" w:rsidR="0CDB8700" w:rsidRDefault="11DE2557" w:rsidP="2F7066AD">
            <w:pPr>
              <w:pStyle w:val="ListParagraph"/>
              <w:ind w:left="0"/>
              <w:jc w:val="center"/>
            </w:pPr>
            <w:r>
              <w:t>2.3</w:t>
            </w:r>
          </w:p>
        </w:tc>
        <w:tc>
          <w:tcPr>
            <w:tcW w:w="3600" w:type="dxa"/>
          </w:tcPr>
          <w:p w14:paraId="29CFDB92" w14:textId="3A7224D8" w:rsidR="491B4C1A" w:rsidRDefault="491B4C1A" w:rsidP="0CDB8700">
            <w:pPr>
              <w:pStyle w:val="ListParagraph"/>
              <w:ind w:left="0"/>
              <w:rPr>
                <w:i/>
                <w:iCs/>
              </w:rPr>
            </w:pPr>
            <w:r>
              <w:t xml:space="preserve">Section 2: Contractor Responsibilities/Deliverables - Technology Requirements: </w:t>
            </w:r>
            <w:r w:rsidRPr="0CDB8700">
              <w:rPr>
                <w:i/>
                <w:iCs/>
              </w:rPr>
              <w:t>2.2.c, 2.2.d, 2.2.e</w:t>
            </w:r>
          </w:p>
          <w:p w14:paraId="44FB7159" w14:textId="4D72C792" w:rsidR="0CDB8700" w:rsidRDefault="0CDB8700" w:rsidP="0CDB8700">
            <w:pPr>
              <w:pStyle w:val="ListParagraph"/>
              <w:ind w:left="0"/>
            </w:pPr>
          </w:p>
        </w:tc>
        <w:tc>
          <w:tcPr>
            <w:tcW w:w="4405" w:type="dxa"/>
          </w:tcPr>
          <w:p w14:paraId="0F2C92A3" w14:textId="733B9FF3" w:rsidR="7E0D856F" w:rsidRDefault="7E0D856F" w:rsidP="0CDB8700">
            <w:pPr>
              <w:pStyle w:val="ListParagraph"/>
              <w:ind w:left="0"/>
            </w:pPr>
            <w:r>
              <w:t xml:space="preserve">Provide evidence of the platform’s ability to </w:t>
            </w:r>
            <w:r w:rsidR="02F24479">
              <w:t>support SSO, meet accessibility guidelines, and perform software updates</w:t>
            </w:r>
            <w:r>
              <w:t xml:space="preserve"> as described in line</w:t>
            </w:r>
            <w:r w:rsidR="5503244A">
              <w:t>s</w:t>
            </w:r>
            <w:r>
              <w:t xml:space="preserve"> </w:t>
            </w:r>
            <w:r w:rsidRPr="0CDB8700">
              <w:rPr>
                <w:i/>
                <w:iCs/>
              </w:rPr>
              <w:t>2.2.</w:t>
            </w:r>
            <w:r w:rsidR="59AEE94A" w:rsidRPr="0CDB8700">
              <w:rPr>
                <w:i/>
                <w:iCs/>
              </w:rPr>
              <w:t>c, 2.2.d, and 2.2.5</w:t>
            </w:r>
            <w:r w:rsidRPr="0CDB8700">
              <w:rPr>
                <w:i/>
                <w:iCs/>
              </w:rPr>
              <w:t xml:space="preserve"> </w:t>
            </w:r>
            <w:r w:rsidRPr="0CDB8700">
              <w:t>of the scope of work.</w:t>
            </w:r>
          </w:p>
        </w:tc>
      </w:tr>
      <w:tr w:rsidR="0CDB8700" w14:paraId="0615EF35" w14:textId="77777777" w:rsidTr="639BA509">
        <w:trPr>
          <w:trHeight w:val="300"/>
        </w:trPr>
        <w:tc>
          <w:tcPr>
            <w:tcW w:w="1350" w:type="dxa"/>
            <w:vAlign w:val="center"/>
          </w:tcPr>
          <w:p w14:paraId="1A07CE7D" w14:textId="1F16B079" w:rsidR="0CDB8700" w:rsidRDefault="12F3C811" w:rsidP="2F7066AD">
            <w:pPr>
              <w:pStyle w:val="ListParagraph"/>
              <w:ind w:left="0"/>
              <w:jc w:val="center"/>
            </w:pPr>
            <w:r>
              <w:lastRenderedPageBreak/>
              <w:t>2.4</w:t>
            </w:r>
          </w:p>
        </w:tc>
        <w:tc>
          <w:tcPr>
            <w:tcW w:w="3600" w:type="dxa"/>
          </w:tcPr>
          <w:p w14:paraId="5638F364" w14:textId="54F9F8B7" w:rsidR="628ED07A" w:rsidRDefault="628ED07A" w:rsidP="0CDB8700">
            <w:pPr>
              <w:pStyle w:val="ListParagraph"/>
              <w:ind w:left="0"/>
              <w:rPr>
                <w:i/>
                <w:iCs/>
              </w:rPr>
            </w:pPr>
            <w:r>
              <w:t xml:space="preserve">Section 2: Contractor Responsibilities/Deliverables - Technology Requirements: </w:t>
            </w:r>
            <w:r w:rsidRPr="0CDB8700">
              <w:rPr>
                <w:i/>
                <w:iCs/>
              </w:rPr>
              <w:t>2.2.f</w:t>
            </w:r>
          </w:p>
        </w:tc>
        <w:tc>
          <w:tcPr>
            <w:tcW w:w="4405" w:type="dxa"/>
          </w:tcPr>
          <w:p w14:paraId="5ABC5697" w14:textId="4CC7DA83" w:rsidR="628ED07A" w:rsidRDefault="687CF56E" w:rsidP="639BA509">
            <w:pPr>
              <w:pStyle w:val="ListParagraph"/>
              <w:ind w:left="0"/>
            </w:pPr>
            <w:r>
              <w:t xml:space="preserve">Provide evidence </w:t>
            </w:r>
            <w:r w:rsidR="104C138E">
              <w:t>that the platform meet</w:t>
            </w:r>
            <w:r w:rsidR="6725066B">
              <w:t>s</w:t>
            </w:r>
            <w:r w:rsidR="104C138E">
              <w:t xml:space="preserve"> the </w:t>
            </w:r>
            <w:r w:rsidR="4B8A15F4">
              <w:t>browser</w:t>
            </w:r>
            <w:r w:rsidR="104C138E">
              <w:t xml:space="preserve"> requirements</w:t>
            </w:r>
            <w:r w:rsidR="7C1AB488">
              <w:t>, including version support, mobile access, and interoperability requirements,</w:t>
            </w:r>
            <w:r w:rsidR="7079B1A8">
              <w:t xml:space="preserve"> </w:t>
            </w:r>
            <w:r>
              <w:t xml:space="preserve">as described in line </w:t>
            </w:r>
            <w:r w:rsidRPr="639BA509">
              <w:rPr>
                <w:i/>
                <w:iCs/>
              </w:rPr>
              <w:t>2.2.</w:t>
            </w:r>
            <w:r w:rsidR="0C2357CC" w:rsidRPr="639BA509">
              <w:rPr>
                <w:i/>
                <w:iCs/>
              </w:rPr>
              <w:t>f</w:t>
            </w:r>
            <w:r w:rsidRPr="639BA509">
              <w:rPr>
                <w:i/>
                <w:iCs/>
              </w:rPr>
              <w:t xml:space="preserve"> </w:t>
            </w:r>
            <w:r w:rsidRPr="639BA509">
              <w:t>of the scope of work.</w:t>
            </w:r>
          </w:p>
          <w:p w14:paraId="037BE111" w14:textId="15C7CF3F" w:rsidR="0CDB8700" w:rsidRDefault="0CDB8700" w:rsidP="0CDB8700">
            <w:pPr>
              <w:pStyle w:val="ListParagraph"/>
              <w:ind w:left="0"/>
            </w:pPr>
          </w:p>
        </w:tc>
      </w:tr>
      <w:tr w:rsidR="4ACCF073" w14:paraId="657D8C0E" w14:textId="77777777" w:rsidTr="639BA509">
        <w:trPr>
          <w:trHeight w:val="300"/>
        </w:trPr>
        <w:tc>
          <w:tcPr>
            <w:tcW w:w="1350" w:type="dxa"/>
            <w:vAlign w:val="center"/>
          </w:tcPr>
          <w:p w14:paraId="4BD537DD" w14:textId="238BAD6F" w:rsidR="4ACCF073" w:rsidRDefault="5FC9DBFF" w:rsidP="4ACCF073">
            <w:pPr>
              <w:pStyle w:val="ListParagraph"/>
              <w:ind w:left="0"/>
              <w:jc w:val="center"/>
            </w:pPr>
            <w:r>
              <w:t>2.</w:t>
            </w:r>
            <w:r w:rsidR="1A272B3C">
              <w:t>5</w:t>
            </w:r>
          </w:p>
        </w:tc>
        <w:tc>
          <w:tcPr>
            <w:tcW w:w="3600" w:type="dxa"/>
          </w:tcPr>
          <w:p w14:paraId="3B22819A" w14:textId="6B9BA110" w:rsidR="4ACCF073" w:rsidRDefault="5FC9DBFF" w:rsidP="639BA509">
            <w:pPr>
              <w:pStyle w:val="ListParagraph"/>
              <w:ind w:left="0"/>
              <w:rPr>
                <w:i/>
                <w:iCs/>
              </w:rPr>
            </w:pPr>
            <w:r>
              <w:t xml:space="preserve">Section 2: Contractor Responsibilities/Deliverables - Technology Requirements: </w:t>
            </w:r>
            <w:r w:rsidRPr="639BA509">
              <w:rPr>
                <w:i/>
                <w:iCs/>
              </w:rPr>
              <w:t>2.2.</w:t>
            </w:r>
            <w:r w:rsidR="53E0AC56" w:rsidRPr="639BA509">
              <w:rPr>
                <w:i/>
                <w:iCs/>
              </w:rPr>
              <w:t>g</w:t>
            </w:r>
          </w:p>
        </w:tc>
        <w:tc>
          <w:tcPr>
            <w:tcW w:w="4405" w:type="dxa"/>
          </w:tcPr>
          <w:p w14:paraId="20048F99" w14:textId="7F6B88BC" w:rsidR="4ACCF073" w:rsidRDefault="5FC9DBFF" w:rsidP="639BA509">
            <w:pPr>
              <w:pStyle w:val="ListParagraph"/>
              <w:ind w:left="0"/>
            </w:pPr>
            <w:r>
              <w:t xml:space="preserve">Provide evidence that the platform meets the </w:t>
            </w:r>
            <w:r w:rsidR="43D9D0F8">
              <w:t>language support requirement</w:t>
            </w:r>
            <w:r>
              <w:t xml:space="preserve"> as described in line </w:t>
            </w:r>
            <w:r w:rsidRPr="639BA509">
              <w:rPr>
                <w:i/>
                <w:iCs/>
              </w:rPr>
              <w:t>2.2.</w:t>
            </w:r>
            <w:r w:rsidR="5F388795" w:rsidRPr="639BA509">
              <w:rPr>
                <w:i/>
                <w:iCs/>
              </w:rPr>
              <w:t>g</w:t>
            </w:r>
            <w:r w:rsidRPr="639BA509">
              <w:rPr>
                <w:i/>
                <w:iCs/>
              </w:rPr>
              <w:t xml:space="preserve"> </w:t>
            </w:r>
            <w:r w:rsidRPr="639BA509">
              <w:t>of the scope of work.</w:t>
            </w:r>
          </w:p>
          <w:p w14:paraId="1FB45467" w14:textId="15C7CF3F" w:rsidR="4ACCF073" w:rsidRDefault="4ACCF073" w:rsidP="4ACCF073">
            <w:pPr>
              <w:pStyle w:val="ListParagraph"/>
              <w:ind w:left="0"/>
            </w:pPr>
          </w:p>
        </w:tc>
      </w:tr>
    </w:tbl>
    <w:p w14:paraId="1C2FB58D" w14:textId="77777777" w:rsidR="0CDB8700" w:rsidRDefault="0CDB8700" w:rsidP="0CDB8700">
      <w:pPr>
        <w:pStyle w:val="ListParagraph"/>
        <w:spacing w:line="240" w:lineRule="auto"/>
      </w:pPr>
    </w:p>
    <w:p w14:paraId="0F980C46" w14:textId="31585BD7" w:rsidR="0CDB8700" w:rsidRDefault="0CDB8700" w:rsidP="0CDB8700">
      <w:pPr>
        <w:pStyle w:val="ListParagraph"/>
        <w:spacing w:line="240" w:lineRule="auto"/>
      </w:pPr>
    </w:p>
    <w:p w14:paraId="088369B4" w14:textId="29BE9108" w:rsidR="00310307" w:rsidRDefault="00310307" w:rsidP="00172603">
      <w:pPr>
        <w:pStyle w:val="ListParagraph"/>
        <w:numPr>
          <w:ilvl w:val="0"/>
          <w:numId w:val="1"/>
        </w:numPr>
        <w:spacing w:line="240" w:lineRule="auto"/>
      </w:pPr>
      <w:r w:rsidRPr="00310307">
        <w:t>Communication &amp; Marketing Features</w:t>
      </w:r>
    </w:p>
    <w:tbl>
      <w:tblPr>
        <w:tblStyle w:val="TableGrid"/>
        <w:tblW w:w="0" w:type="auto"/>
        <w:tblInd w:w="-5" w:type="dxa"/>
        <w:tblLook w:val="04A0" w:firstRow="1" w:lastRow="0" w:firstColumn="1" w:lastColumn="0" w:noHBand="0" w:noVBand="1"/>
      </w:tblPr>
      <w:tblGrid>
        <w:gridCol w:w="1350"/>
        <w:gridCol w:w="3600"/>
        <w:gridCol w:w="4405"/>
      </w:tblGrid>
      <w:tr w:rsidR="00D01C37" w14:paraId="2CBA4DC4" w14:textId="77777777" w:rsidTr="639BA509">
        <w:tc>
          <w:tcPr>
            <w:tcW w:w="1350" w:type="dxa"/>
            <w:shd w:val="clear" w:color="auto" w:fill="E8E8E8" w:themeFill="background2"/>
            <w:vAlign w:val="center"/>
          </w:tcPr>
          <w:p w14:paraId="7C865CC2" w14:textId="6AD96380" w:rsidR="00D01C37" w:rsidRDefault="00D01C37" w:rsidP="6D4EC135">
            <w:pPr>
              <w:pStyle w:val="ListParagraph"/>
              <w:ind w:left="0"/>
              <w:jc w:val="center"/>
            </w:pPr>
            <w:r w:rsidRPr="6D4EC135">
              <w:rPr>
                <w:b/>
                <w:bCs/>
                <w:sz w:val="22"/>
                <w:szCs w:val="22"/>
              </w:rPr>
              <w:t>Question #</w:t>
            </w:r>
          </w:p>
        </w:tc>
        <w:tc>
          <w:tcPr>
            <w:tcW w:w="3600" w:type="dxa"/>
            <w:shd w:val="clear" w:color="auto" w:fill="E8E8E8" w:themeFill="background2"/>
            <w:vAlign w:val="center"/>
          </w:tcPr>
          <w:p w14:paraId="49A17370" w14:textId="108BCA4B" w:rsidR="00D01C37" w:rsidRDefault="5E23A545" w:rsidP="4B8E4551">
            <w:pPr>
              <w:pStyle w:val="ListParagraph"/>
              <w:ind w:left="0"/>
              <w:jc w:val="center"/>
            </w:pPr>
            <w:r w:rsidRPr="4B8E4551">
              <w:rPr>
                <w:b/>
                <w:bCs/>
              </w:rPr>
              <w:t>RFP SOW Section</w:t>
            </w:r>
          </w:p>
        </w:tc>
        <w:tc>
          <w:tcPr>
            <w:tcW w:w="4405" w:type="dxa"/>
            <w:shd w:val="clear" w:color="auto" w:fill="E8E8E8" w:themeFill="background2"/>
            <w:vAlign w:val="center"/>
          </w:tcPr>
          <w:p w14:paraId="51D67E5B" w14:textId="7ABD4FCB" w:rsidR="00D01C37" w:rsidRDefault="00D01C37" w:rsidP="6D4EC135">
            <w:pPr>
              <w:pStyle w:val="ListParagraph"/>
              <w:ind w:left="0"/>
              <w:jc w:val="center"/>
            </w:pPr>
            <w:r w:rsidRPr="6D4EC135">
              <w:rPr>
                <w:b/>
                <w:bCs/>
              </w:rPr>
              <w:t>Evidence</w:t>
            </w:r>
          </w:p>
        </w:tc>
      </w:tr>
      <w:tr w:rsidR="00172603" w14:paraId="362989FB" w14:textId="77777777" w:rsidTr="639BA509">
        <w:tc>
          <w:tcPr>
            <w:tcW w:w="1350" w:type="dxa"/>
            <w:vAlign w:val="center"/>
          </w:tcPr>
          <w:p w14:paraId="0246107A" w14:textId="13A33082" w:rsidR="00172603" w:rsidRDefault="4D72A5EF" w:rsidP="2F7066AD">
            <w:pPr>
              <w:pStyle w:val="ListParagraph"/>
              <w:ind w:left="0"/>
              <w:jc w:val="center"/>
            </w:pPr>
            <w:r>
              <w:t>3.1</w:t>
            </w:r>
          </w:p>
        </w:tc>
        <w:tc>
          <w:tcPr>
            <w:tcW w:w="3600" w:type="dxa"/>
          </w:tcPr>
          <w:p w14:paraId="7A0AB7EC" w14:textId="0C1A787B" w:rsidR="00172603" w:rsidRDefault="325AF496" w:rsidP="0CDB8700">
            <w:pPr>
              <w:pStyle w:val="ListParagraph"/>
              <w:ind w:left="0"/>
              <w:rPr>
                <w:i/>
                <w:iCs/>
              </w:rPr>
            </w:pPr>
            <w:r>
              <w:t xml:space="preserve">Section 2: Contractor Responsibilities/Deliverables - Communication &amp; Marketing Features: </w:t>
            </w:r>
            <w:r w:rsidRPr="0CDB8700">
              <w:rPr>
                <w:i/>
                <w:iCs/>
              </w:rPr>
              <w:t>2.</w:t>
            </w:r>
            <w:r w:rsidR="7BBE0656" w:rsidRPr="0CDB8700">
              <w:rPr>
                <w:i/>
                <w:iCs/>
              </w:rPr>
              <w:t>3.a and 2.3.b</w:t>
            </w:r>
          </w:p>
          <w:p w14:paraId="54F2DB9B" w14:textId="0F8B1F64" w:rsidR="00172603" w:rsidRDefault="00172603" w:rsidP="00172603">
            <w:pPr>
              <w:pStyle w:val="ListParagraph"/>
              <w:ind w:left="0"/>
            </w:pPr>
          </w:p>
        </w:tc>
        <w:tc>
          <w:tcPr>
            <w:tcW w:w="4405" w:type="dxa"/>
          </w:tcPr>
          <w:p w14:paraId="5786C05D" w14:textId="2C6D2C44" w:rsidR="00172603" w:rsidRDefault="77A8C81B" w:rsidP="33A1211A">
            <w:pPr>
              <w:pStyle w:val="ListParagraph"/>
              <w:ind w:left="0"/>
            </w:pPr>
            <w:r>
              <w:t xml:space="preserve">Provide evidence that the platform </w:t>
            </w:r>
            <w:r w:rsidR="5AFC642A">
              <w:t xml:space="preserve">has the communication capabilities </w:t>
            </w:r>
            <w:r>
              <w:t>described in line</w:t>
            </w:r>
            <w:r w:rsidR="05A4CCDB">
              <w:t>s</w:t>
            </w:r>
            <w:r>
              <w:t xml:space="preserve"> </w:t>
            </w:r>
            <w:r w:rsidRPr="33A1211A">
              <w:rPr>
                <w:i/>
                <w:iCs/>
              </w:rPr>
              <w:t>2.</w:t>
            </w:r>
            <w:r w:rsidR="097CA374" w:rsidRPr="33A1211A">
              <w:rPr>
                <w:i/>
                <w:iCs/>
              </w:rPr>
              <w:t xml:space="preserve">3.a and </w:t>
            </w:r>
            <w:r w:rsidR="7F48112A" w:rsidRPr="33A1211A">
              <w:rPr>
                <w:i/>
                <w:iCs/>
              </w:rPr>
              <w:t>2.3.b</w:t>
            </w:r>
            <w:r w:rsidRPr="33A1211A">
              <w:rPr>
                <w:i/>
                <w:iCs/>
              </w:rPr>
              <w:t xml:space="preserve"> </w:t>
            </w:r>
            <w:r w:rsidRPr="33A1211A">
              <w:t>of the scope of work.</w:t>
            </w:r>
            <w:r w:rsidR="44A0700D" w:rsidRPr="33A1211A">
              <w:t xml:space="preserve"> </w:t>
            </w:r>
          </w:p>
          <w:p w14:paraId="39592CA4" w14:textId="59F04791" w:rsidR="00172603" w:rsidRDefault="44A0700D" w:rsidP="33A1211A">
            <w:pPr>
              <w:pStyle w:val="ListParagraph"/>
              <w:ind w:left="0"/>
            </w:pPr>
            <w:r w:rsidRPr="33A1211A">
              <w:t>Show examples of previous communications and collaborative features.</w:t>
            </w:r>
          </w:p>
          <w:p w14:paraId="03DFA780" w14:textId="76FE4E89" w:rsidR="00172603" w:rsidRDefault="00172603" w:rsidP="00172603">
            <w:pPr>
              <w:pStyle w:val="ListParagraph"/>
              <w:ind w:left="0"/>
            </w:pPr>
          </w:p>
        </w:tc>
      </w:tr>
    </w:tbl>
    <w:p w14:paraId="42A8DBA2" w14:textId="1BAF31A3" w:rsidR="639BA509" w:rsidRDefault="639BA509"/>
    <w:p w14:paraId="08D5544C" w14:textId="32FCC313" w:rsidR="639BA509" w:rsidRDefault="639BA509"/>
    <w:p w14:paraId="683C61CB" w14:textId="6979DCBA" w:rsidR="639BA509" w:rsidRDefault="639BA509"/>
    <w:p w14:paraId="74AA37CF" w14:textId="77777777" w:rsidR="00172603" w:rsidRDefault="00172603" w:rsidP="00172603">
      <w:pPr>
        <w:pStyle w:val="ListParagraph"/>
        <w:spacing w:line="240" w:lineRule="auto"/>
      </w:pPr>
    </w:p>
    <w:p w14:paraId="694171C6" w14:textId="7061D57B" w:rsidR="00310307" w:rsidRDefault="00310307" w:rsidP="639BA509">
      <w:pPr>
        <w:pStyle w:val="ListParagraph"/>
        <w:numPr>
          <w:ilvl w:val="0"/>
          <w:numId w:val="1"/>
        </w:numPr>
        <w:spacing w:line="240" w:lineRule="auto"/>
      </w:pPr>
      <w:r>
        <w:t>Professional Development &amp; Training</w:t>
      </w:r>
    </w:p>
    <w:tbl>
      <w:tblPr>
        <w:tblStyle w:val="TableGrid"/>
        <w:tblW w:w="9350" w:type="dxa"/>
        <w:tblLook w:val="04A0" w:firstRow="1" w:lastRow="0" w:firstColumn="1" w:lastColumn="0" w:noHBand="0" w:noVBand="1"/>
      </w:tblPr>
      <w:tblGrid>
        <w:gridCol w:w="1380"/>
        <w:gridCol w:w="3570"/>
        <w:gridCol w:w="4400"/>
      </w:tblGrid>
      <w:tr w:rsidR="00D01C37" w14:paraId="750DB8AC" w14:textId="77777777" w:rsidTr="639BA509">
        <w:tc>
          <w:tcPr>
            <w:tcW w:w="1380" w:type="dxa"/>
            <w:shd w:val="clear" w:color="auto" w:fill="E8E8E8" w:themeFill="background2"/>
            <w:vAlign w:val="center"/>
          </w:tcPr>
          <w:p w14:paraId="518D69AC" w14:textId="1B336407" w:rsidR="00D01C37" w:rsidRDefault="00D01C37" w:rsidP="6D4EC135">
            <w:pPr>
              <w:jc w:val="center"/>
            </w:pPr>
            <w:r w:rsidRPr="6D4EC135">
              <w:rPr>
                <w:b/>
                <w:bCs/>
                <w:sz w:val="22"/>
                <w:szCs w:val="22"/>
              </w:rPr>
              <w:t>Question #</w:t>
            </w:r>
          </w:p>
        </w:tc>
        <w:tc>
          <w:tcPr>
            <w:tcW w:w="3570" w:type="dxa"/>
            <w:shd w:val="clear" w:color="auto" w:fill="E8E8E8" w:themeFill="background2"/>
            <w:vAlign w:val="center"/>
          </w:tcPr>
          <w:p w14:paraId="391BD6B5" w14:textId="2E05188B" w:rsidR="00D01C37" w:rsidRDefault="2BF9C169" w:rsidP="4B8E4551">
            <w:pPr>
              <w:pStyle w:val="ListParagraph"/>
              <w:ind w:left="0"/>
              <w:jc w:val="center"/>
            </w:pPr>
            <w:r w:rsidRPr="4B8E4551">
              <w:rPr>
                <w:b/>
                <w:bCs/>
              </w:rPr>
              <w:t>RFP SOW Section</w:t>
            </w:r>
          </w:p>
        </w:tc>
        <w:tc>
          <w:tcPr>
            <w:tcW w:w="4400" w:type="dxa"/>
            <w:shd w:val="clear" w:color="auto" w:fill="E8E8E8" w:themeFill="background2"/>
            <w:vAlign w:val="center"/>
          </w:tcPr>
          <w:p w14:paraId="7C08B4D1" w14:textId="62830C6F" w:rsidR="00D01C37" w:rsidRDefault="00D01C37" w:rsidP="6D4EC135">
            <w:pPr>
              <w:jc w:val="center"/>
            </w:pPr>
            <w:r w:rsidRPr="6D4EC135">
              <w:rPr>
                <w:b/>
                <w:bCs/>
              </w:rPr>
              <w:t>Evidence</w:t>
            </w:r>
          </w:p>
        </w:tc>
      </w:tr>
      <w:tr w:rsidR="00D01C37" w14:paraId="745C9B47" w14:textId="77777777" w:rsidTr="639BA509">
        <w:tc>
          <w:tcPr>
            <w:tcW w:w="1380" w:type="dxa"/>
            <w:vAlign w:val="center"/>
          </w:tcPr>
          <w:p w14:paraId="2A729D57" w14:textId="5E363A3C" w:rsidR="00D01C37" w:rsidRDefault="77946A32" w:rsidP="2F7066AD">
            <w:pPr>
              <w:jc w:val="center"/>
            </w:pPr>
            <w:r>
              <w:t>4</w:t>
            </w:r>
            <w:r w:rsidR="5CDC14F9">
              <w:t>.1</w:t>
            </w:r>
          </w:p>
        </w:tc>
        <w:tc>
          <w:tcPr>
            <w:tcW w:w="3570" w:type="dxa"/>
          </w:tcPr>
          <w:p w14:paraId="0A0ADA04" w14:textId="6245EB0D" w:rsidR="00D01C37" w:rsidRDefault="27C2ED11" w:rsidP="639BA509">
            <w:pPr>
              <w:pStyle w:val="ListParagraph"/>
              <w:ind w:left="0"/>
              <w:rPr>
                <w:i/>
                <w:iCs/>
              </w:rPr>
            </w:pPr>
            <w:r>
              <w:t xml:space="preserve">Section 2: Contractor Responsibilities/Deliverables - Professional Development &amp; Training: </w:t>
            </w:r>
            <w:r w:rsidRPr="639BA509">
              <w:rPr>
                <w:i/>
                <w:iCs/>
              </w:rPr>
              <w:t>2</w:t>
            </w:r>
            <w:r w:rsidR="542AA483" w:rsidRPr="639BA509">
              <w:rPr>
                <w:i/>
                <w:iCs/>
              </w:rPr>
              <w:t>.</w:t>
            </w:r>
            <w:r w:rsidR="2FAB1513" w:rsidRPr="639BA509">
              <w:rPr>
                <w:i/>
                <w:iCs/>
              </w:rPr>
              <w:t>4</w:t>
            </w:r>
            <w:r w:rsidR="542AA483" w:rsidRPr="639BA509">
              <w:rPr>
                <w:i/>
                <w:iCs/>
              </w:rPr>
              <w:t>.a</w:t>
            </w:r>
            <w:r w:rsidR="6E0122D2" w:rsidRPr="639BA509">
              <w:rPr>
                <w:i/>
                <w:iCs/>
              </w:rPr>
              <w:t xml:space="preserve"> and 2.</w:t>
            </w:r>
            <w:r w:rsidR="32FE62F1" w:rsidRPr="639BA509">
              <w:rPr>
                <w:i/>
                <w:iCs/>
              </w:rPr>
              <w:t>4</w:t>
            </w:r>
            <w:r w:rsidR="6E0122D2" w:rsidRPr="639BA509">
              <w:rPr>
                <w:i/>
                <w:iCs/>
              </w:rPr>
              <w:t>.b</w:t>
            </w:r>
          </w:p>
        </w:tc>
        <w:tc>
          <w:tcPr>
            <w:tcW w:w="4400" w:type="dxa"/>
          </w:tcPr>
          <w:p w14:paraId="5D5A82E6" w14:textId="3B35C3B8" w:rsidR="00D01C37" w:rsidRDefault="6E0122D2" w:rsidP="00D01C37">
            <w:r>
              <w:t xml:space="preserve">Provide a comprehensive overview of the platform’s ability to host live, virtual professional development, addressing </w:t>
            </w:r>
            <w:proofErr w:type="gramStart"/>
            <w:r>
              <w:t>all of</w:t>
            </w:r>
            <w:proofErr w:type="gramEnd"/>
            <w:r>
              <w:t xml:space="preserve"> the components </w:t>
            </w:r>
            <w:r w:rsidR="4F86AFA6">
              <w:t xml:space="preserve">described in lines </w:t>
            </w:r>
            <w:r w:rsidR="4F86AFA6" w:rsidRPr="639BA509">
              <w:rPr>
                <w:i/>
                <w:iCs/>
              </w:rPr>
              <w:t>2.</w:t>
            </w:r>
            <w:r w:rsidR="0724E8FF" w:rsidRPr="639BA509">
              <w:rPr>
                <w:i/>
                <w:iCs/>
              </w:rPr>
              <w:t>4</w:t>
            </w:r>
            <w:r w:rsidR="4F86AFA6" w:rsidRPr="639BA509">
              <w:rPr>
                <w:i/>
                <w:iCs/>
              </w:rPr>
              <w:t>.a and 2.</w:t>
            </w:r>
            <w:r w:rsidR="31F1BDEC" w:rsidRPr="639BA509">
              <w:rPr>
                <w:i/>
                <w:iCs/>
              </w:rPr>
              <w:t>4</w:t>
            </w:r>
            <w:r w:rsidR="4F86AFA6" w:rsidRPr="639BA509">
              <w:rPr>
                <w:i/>
                <w:iCs/>
              </w:rPr>
              <w:t xml:space="preserve">.b </w:t>
            </w:r>
            <w:r w:rsidR="4F86AFA6" w:rsidRPr="639BA509">
              <w:t>of the scope of work</w:t>
            </w:r>
          </w:p>
        </w:tc>
      </w:tr>
      <w:tr w:rsidR="00D01C37" w14:paraId="4CD6ED2A" w14:textId="77777777" w:rsidTr="639BA509">
        <w:tc>
          <w:tcPr>
            <w:tcW w:w="1380" w:type="dxa"/>
            <w:vAlign w:val="center"/>
          </w:tcPr>
          <w:p w14:paraId="1FBDD7F3" w14:textId="1C3C2EC0" w:rsidR="00D01C37" w:rsidRDefault="3F9E77C6" w:rsidP="2F7066AD">
            <w:pPr>
              <w:jc w:val="center"/>
            </w:pPr>
            <w:r>
              <w:t>4</w:t>
            </w:r>
            <w:r w:rsidR="2B9B1948">
              <w:t>.2</w:t>
            </w:r>
          </w:p>
        </w:tc>
        <w:tc>
          <w:tcPr>
            <w:tcW w:w="3570" w:type="dxa"/>
          </w:tcPr>
          <w:p w14:paraId="520B5782" w14:textId="05DFE312" w:rsidR="00D01C37" w:rsidRDefault="5C488A7F" w:rsidP="639BA509">
            <w:pPr>
              <w:pStyle w:val="ListParagraph"/>
              <w:ind w:left="0"/>
              <w:rPr>
                <w:i/>
                <w:iCs/>
              </w:rPr>
            </w:pPr>
            <w:r>
              <w:t xml:space="preserve">Section 2: Contractor Responsibilities/Deliverables - Professional Development &amp; Training: </w:t>
            </w:r>
            <w:r w:rsidRPr="639BA509">
              <w:rPr>
                <w:i/>
                <w:iCs/>
              </w:rPr>
              <w:t>2.</w:t>
            </w:r>
            <w:r w:rsidR="2F4C7870" w:rsidRPr="639BA509">
              <w:rPr>
                <w:i/>
                <w:iCs/>
              </w:rPr>
              <w:t>4</w:t>
            </w:r>
            <w:r w:rsidRPr="639BA509">
              <w:rPr>
                <w:i/>
                <w:iCs/>
              </w:rPr>
              <w:t>.c</w:t>
            </w:r>
            <w:r w:rsidR="69135AEE" w:rsidRPr="639BA509">
              <w:rPr>
                <w:i/>
                <w:iCs/>
              </w:rPr>
              <w:t xml:space="preserve"> and</w:t>
            </w:r>
            <w:r w:rsidR="6A167387" w:rsidRPr="639BA509">
              <w:rPr>
                <w:i/>
                <w:iCs/>
              </w:rPr>
              <w:t xml:space="preserve"> </w:t>
            </w:r>
            <w:r w:rsidRPr="639BA509">
              <w:rPr>
                <w:i/>
                <w:iCs/>
              </w:rPr>
              <w:t>2.</w:t>
            </w:r>
            <w:r w:rsidR="49ADA1B8" w:rsidRPr="639BA509">
              <w:rPr>
                <w:i/>
                <w:iCs/>
              </w:rPr>
              <w:t>4</w:t>
            </w:r>
            <w:r w:rsidRPr="639BA509">
              <w:rPr>
                <w:i/>
                <w:iCs/>
              </w:rPr>
              <w:t>.d</w:t>
            </w:r>
          </w:p>
          <w:p w14:paraId="51124125" w14:textId="3D58EAB5" w:rsidR="00D01C37" w:rsidRDefault="00D01C37" w:rsidP="00D01C37"/>
        </w:tc>
        <w:tc>
          <w:tcPr>
            <w:tcW w:w="4400" w:type="dxa"/>
          </w:tcPr>
          <w:p w14:paraId="607840A9" w14:textId="788D8B08" w:rsidR="00D01C37" w:rsidRDefault="7A3479EA" w:rsidP="00D01C37">
            <w:r>
              <w:t xml:space="preserve">Provide a comprehensive overview of the platform’s technical ability in preparation for live, virtual professional development, addressing </w:t>
            </w:r>
            <w:proofErr w:type="gramStart"/>
            <w:r>
              <w:t>all of</w:t>
            </w:r>
            <w:proofErr w:type="gramEnd"/>
            <w:r>
              <w:t xml:space="preserve"> the components described in lines </w:t>
            </w:r>
            <w:r w:rsidRPr="639BA509">
              <w:rPr>
                <w:i/>
                <w:iCs/>
              </w:rPr>
              <w:t>2.</w:t>
            </w:r>
            <w:r w:rsidR="6D86BC7E" w:rsidRPr="639BA509">
              <w:rPr>
                <w:i/>
                <w:iCs/>
              </w:rPr>
              <w:t>4</w:t>
            </w:r>
            <w:r w:rsidRPr="639BA509">
              <w:rPr>
                <w:i/>
                <w:iCs/>
              </w:rPr>
              <w:t>.c</w:t>
            </w:r>
            <w:r w:rsidR="1FA5D342" w:rsidRPr="639BA509">
              <w:rPr>
                <w:i/>
                <w:iCs/>
              </w:rPr>
              <w:t xml:space="preserve"> and</w:t>
            </w:r>
            <w:r w:rsidR="05E459F8" w:rsidRPr="639BA509">
              <w:rPr>
                <w:i/>
                <w:iCs/>
              </w:rPr>
              <w:t xml:space="preserve"> 2.</w:t>
            </w:r>
            <w:r w:rsidR="7C440894" w:rsidRPr="639BA509">
              <w:rPr>
                <w:i/>
                <w:iCs/>
              </w:rPr>
              <w:t>4</w:t>
            </w:r>
            <w:r w:rsidR="05E459F8" w:rsidRPr="639BA509">
              <w:rPr>
                <w:i/>
                <w:iCs/>
              </w:rPr>
              <w:t>.</w:t>
            </w:r>
            <w:r w:rsidR="4DC18F33" w:rsidRPr="639BA509">
              <w:rPr>
                <w:i/>
                <w:iCs/>
              </w:rPr>
              <w:t>d</w:t>
            </w:r>
            <w:r w:rsidR="5E9B38CE" w:rsidRPr="639BA509">
              <w:rPr>
                <w:i/>
                <w:iCs/>
              </w:rPr>
              <w:t xml:space="preserve"> </w:t>
            </w:r>
            <w:r w:rsidRPr="639BA509">
              <w:t>of the scope of work</w:t>
            </w:r>
          </w:p>
          <w:p w14:paraId="445A074D" w14:textId="06786267" w:rsidR="00D01C37" w:rsidRDefault="00D01C37" w:rsidP="00D01C37"/>
        </w:tc>
      </w:tr>
      <w:tr w:rsidR="00D01C37" w14:paraId="06135444" w14:textId="77777777" w:rsidTr="639BA509">
        <w:tc>
          <w:tcPr>
            <w:tcW w:w="1380" w:type="dxa"/>
            <w:vAlign w:val="center"/>
          </w:tcPr>
          <w:p w14:paraId="6C553614" w14:textId="0CEC597F" w:rsidR="00D01C37" w:rsidRDefault="5F9924D7" w:rsidP="2F7066AD">
            <w:pPr>
              <w:jc w:val="center"/>
            </w:pPr>
            <w:r>
              <w:lastRenderedPageBreak/>
              <w:t>4</w:t>
            </w:r>
            <w:r w:rsidR="18C23EF3">
              <w:t>.3</w:t>
            </w:r>
          </w:p>
        </w:tc>
        <w:tc>
          <w:tcPr>
            <w:tcW w:w="3570" w:type="dxa"/>
          </w:tcPr>
          <w:p w14:paraId="1C088498" w14:textId="42B18FB8" w:rsidR="00D01C37" w:rsidRDefault="1A649089" w:rsidP="639BA509">
            <w:pPr>
              <w:pStyle w:val="ListParagraph"/>
              <w:ind w:left="0"/>
              <w:rPr>
                <w:i/>
                <w:iCs/>
              </w:rPr>
            </w:pPr>
            <w:r>
              <w:t xml:space="preserve">Section 2: Contractor Responsibilities/Deliverables - Professional Development &amp; Training: </w:t>
            </w:r>
            <w:r w:rsidRPr="639BA509">
              <w:rPr>
                <w:i/>
                <w:iCs/>
              </w:rPr>
              <w:t>2.</w:t>
            </w:r>
            <w:r w:rsidR="029AA674" w:rsidRPr="639BA509">
              <w:rPr>
                <w:i/>
                <w:iCs/>
              </w:rPr>
              <w:t>4</w:t>
            </w:r>
            <w:r w:rsidRPr="639BA509">
              <w:rPr>
                <w:i/>
                <w:iCs/>
              </w:rPr>
              <w:t>.</w:t>
            </w:r>
            <w:r w:rsidR="383B5E13" w:rsidRPr="639BA509">
              <w:rPr>
                <w:i/>
                <w:iCs/>
              </w:rPr>
              <w:t>e</w:t>
            </w:r>
          </w:p>
        </w:tc>
        <w:tc>
          <w:tcPr>
            <w:tcW w:w="4400" w:type="dxa"/>
          </w:tcPr>
          <w:p w14:paraId="49714325" w14:textId="0EB13435" w:rsidR="00D01C37" w:rsidRDefault="7A3E4024" w:rsidP="639BA509">
            <w:pPr>
              <w:pStyle w:val="ListParagraph"/>
              <w:ind w:left="0"/>
            </w:pPr>
            <w:r>
              <w:t xml:space="preserve">Provide evidence </w:t>
            </w:r>
            <w:r w:rsidR="40BFD079">
              <w:t xml:space="preserve">and include examples </w:t>
            </w:r>
            <w:r>
              <w:t xml:space="preserve">of the platform’s ability to record, edit, and publish webinars as described in line </w:t>
            </w:r>
            <w:r w:rsidRPr="639BA509">
              <w:rPr>
                <w:i/>
                <w:iCs/>
              </w:rPr>
              <w:t>2.</w:t>
            </w:r>
            <w:r w:rsidR="1CF7EA85" w:rsidRPr="639BA509">
              <w:rPr>
                <w:i/>
                <w:iCs/>
              </w:rPr>
              <w:t>4</w:t>
            </w:r>
            <w:r w:rsidRPr="639BA509">
              <w:rPr>
                <w:i/>
                <w:iCs/>
              </w:rPr>
              <w:t>.</w:t>
            </w:r>
            <w:r w:rsidR="3BD73AF4" w:rsidRPr="639BA509">
              <w:rPr>
                <w:i/>
                <w:iCs/>
              </w:rPr>
              <w:t>e</w:t>
            </w:r>
            <w:r w:rsidRPr="639BA509">
              <w:rPr>
                <w:i/>
                <w:iCs/>
              </w:rPr>
              <w:t xml:space="preserve"> </w:t>
            </w:r>
            <w:r w:rsidRPr="639BA509">
              <w:t>of the scope of work.</w:t>
            </w:r>
          </w:p>
          <w:p w14:paraId="7FF954C8" w14:textId="087AB1EA" w:rsidR="00D01C37" w:rsidRDefault="00D01C37" w:rsidP="0CDB8700"/>
          <w:p w14:paraId="0DD38148" w14:textId="36522B82" w:rsidR="00D01C37" w:rsidRDefault="00D01C37" w:rsidP="00D01C37"/>
        </w:tc>
      </w:tr>
      <w:tr w:rsidR="0CDB8700" w14:paraId="33724DAF" w14:textId="77777777" w:rsidTr="639BA509">
        <w:trPr>
          <w:trHeight w:val="300"/>
        </w:trPr>
        <w:tc>
          <w:tcPr>
            <w:tcW w:w="1380" w:type="dxa"/>
            <w:vAlign w:val="center"/>
          </w:tcPr>
          <w:p w14:paraId="0FFF7628" w14:textId="6319AA47" w:rsidR="0CDB8700" w:rsidRDefault="7B52E5B1" w:rsidP="2F7066AD">
            <w:pPr>
              <w:jc w:val="center"/>
            </w:pPr>
            <w:r>
              <w:t>4</w:t>
            </w:r>
            <w:r w:rsidR="70E79C8B">
              <w:t>.4</w:t>
            </w:r>
          </w:p>
        </w:tc>
        <w:tc>
          <w:tcPr>
            <w:tcW w:w="3570" w:type="dxa"/>
          </w:tcPr>
          <w:p w14:paraId="7EA3224F" w14:textId="0B95B1BA" w:rsidR="65D09C02" w:rsidRDefault="0DBB801A" w:rsidP="639BA509">
            <w:pPr>
              <w:pStyle w:val="ListParagraph"/>
              <w:ind w:left="0"/>
              <w:rPr>
                <w:i/>
                <w:iCs/>
              </w:rPr>
            </w:pPr>
            <w:r>
              <w:t xml:space="preserve">Section 2: Contractor Responsibilities/Deliverables - Professional Development &amp; Training: </w:t>
            </w:r>
            <w:r w:rsidRPr="639BA509">
              <w:rPr>
                <w:i/>
                <w:iCs/>
              </w:rPr>
              <w:t>2.</w:t>
            </w:r>
            <w:r w:rsidR="2F45466D" w:rsidRPr="639BA509">
              <w:rPr>
                <w:i/>
                <w:iCs/>
              </w:rPr>
              <w:t>4</w:t>
            </w:r>
            <w:r w:rsidRPr="639BA509">
              <w:rPr>
                <w:i/>
                <w:iCs/>
              </w:rPr>
              <w:t>.</w:t>
            </w:r>
            <w:r w:rsidR="4767CBE2" w:rsidRPr="639BA509">
              <w:rPr>
                <w:i/>
                <w:iCs/>
              </w:rPr>
              <w:t>f</w:t>
            </w:r>
          </w:p>
        </w:tc>
        <w:tc>
          <w:tcPr>
            <w:tcW w:w="4400" w:type="dxa"/>
          </w:tcPr>
          <w:p w14:paraId="7048E319" w14:textId="7B9A76B2" w:rsidR="65D09C02" w:rsidRDefault="0DBB801A" w:rsidP="639BA509">
            <w:pPr>
              <w:pStyle w:val="ListParagraph"/>
              <w:ind w:left="0"/>
            </w:pPr>
            <w:r>
              <w:t>Provide evidence and include examples of the platform’s ability</w:t>
            </w:r>
            <w:r w:rsidR="135AD277">
              <w:t xml:space="preserve"> to</w:t>
            </w:r>
            <w:r>
              <w:t xml:space="preserve"> </w:t>
            </w:r>
            <w:r w:rsidR="5F3099B9">
              <w:t xml:space="preserve">support presenters </w:t>
            </w:r>
            <w:r>
              <w:t xml:space="preserve">as described in line </w:t>
            </w:r>
            <w:r w:rsidRPr="639BA509">
              <w:rPr>
                <w:i/>
                <w:iCs/>
              </w:rPr>
              <w:t>2.</w:t>
            </w:r>
            <w:r w:rsidR="0E76A995" w:rsidRPr="639BA509">
              <w:rPr>
                <w:i/>
                <w:iCs/>
              </w:rPr>
              <w:t>4</w:t>
            </w:r>
            <w:r w:rsidRPr="639BA509">
              <w:rPr>
                <w:i/>
                <w:iCs/>
              </w:rPr>
              <w:t>.</w:t>
            </w:r>
            <w:r w:rsidR="6962E80F" w:rsidRPr="639BA509">
              <w:rPr>
                <w:i/>
                <w:iCs/>
              </w:rPr>
              <w:t>f</w:t>
            </w:r>
            <w:r w:rsidRPr="639BA509">
              <w:rPr>
                <w:i/>
                <w:iCs/>
              </w:rPr>
              <w:t xml:space="preserve"> </w:t>
            </w:r>
            <w:r w:rsidRPr="639BA509">
              <w:t>of the scope of work.</w:t>
            </w:r>
          </w:p>
          <w:p w14:paraId="4BD75B94" w14:textId="357DA651" w:rsidR="0CDB8700" w:rsidRDefault="0CDB8700" w:rsidP="0CDB8700"/>
        </w:tc>
      </w:tr>
      <w:tr w:rsidR="0CDB8700" w14:paraId="4918ABC3" w14:textId="77777777" w:rsidTr="639BA509">
        <w:trPr>
          <w:trHeight w:val="300"/>
        </w:trPr>
        <w:tc>
          <w:tcPr>
            <w:tcW w:w="1380" w:type="dxa"/>
            <w:vAlign w:val="center"/>
          </w:tcPr>
          <w:p w14:paraId="3DAB95FB" w14:textId="454104A6" w:rsidR="0CDB8700" w:rsidRDefault="42341F08" w:rsidP="2F7066AD">
            <w:pPr>
              <w:jc w:val="center"/>
            </w:pPr>
            <w:r>
              <w:t>4</w:t>
            </w:r>
            <w:r w:rsidR="5A3688CD">
              <w:t>.5</w:t>
            </w:r>
          </w:p>
        </w:tc>
        <w:tc>
          <w:tcPr>
            <w:tcW w:w="3570" w:type="dxa"/>
          </w:tcPr>
          <w:p w14:paraId="07F097E1" w14:textId="7B9B891A" w:rsidR="221D542A" w:rsidRDefault="432FED99" w:rsidP="639BA509">
            <w:pPr>
              <w:pStyle w:val="ListParagraph"/>
              <w:ind w:left="0"/>
              <w:rPr>
                <w:i/>
                <w:iCs/>
              </w:rPr>
            </w:pPr>
            <w:r>
              <w:t xml:space="preserve">Section 2: Contractor Responsibilities/Deliverables - Professional Development &amp; Training: </w:t>
            </w:r>
            <w:r w:rsidRPr="639BA509">
              <w:rPr>
                <w:i/>
                <w:iCs/>
              </w:rPr>
              <w:t>2.</w:t>
            </w:r>
            <w:r w:rsidR="1F39D8A2" w:rsidRPr="639BA509">
              <w:rPr>
                <w:i/>
                <w:iCs/>
              </w:rPr>
              <w:t>4</w:t>
            </w:r>
            <w:r w:rsidRPr="639BA509">
              <w:rPr>
                <w:i/>
                <w:iCs/>
              </w:rPr>
              <w:t>.</w:t>
            </w:r>
            <w:r w:rsidR="460758BB" w:rsidRPr="639BA509">
              <w:rPr>
                <w:i/>
                <w:iCs/>
              </w:rPr>
              <w:t>g</w:t>
            </w:r>
            <w:r w:rsidR="435BBB98" w:rsidRPr="639BA509">
              <w:rPr>
                <w:i/>
                <w:iCs/>
              </w:rPr>
              <w:t xml:space="preserve"> and 2.</w:t>
            </w:r>
            <w:r w:rsidR="36280305" w:rsidRPr="639BA509">
              <w:rPr>
                <w:i/>
                <w:iCs/>
              </w:rPr>
              <w:t>4</w:t>
            </w:r>
            <w:r w:rsidR="435BBB98" w:rsidRPr="639BA509">
              <w:rPr>
                <w:i/>
                <w:iCs/>
              </w:rPr>
              <w:t>.</w:t>
            </w:r>
            <w:r w:rsidR="3031494E" w:rsidRPr="639BA509">
              <w:rPr>
                <w:i/>
                <w:iCs/>
              </w:rPr>
              <w:t>h</w:t>
            </w:r>
          </w:p>
        </w:tc>
        <w:tc>
          <w:tcPr>
            <w:tcW w:w="4400" w:type="dxa"/>
          </w:tcPr>
          <w:p w14:paraId="441383FA" w14:textId="4B48B2D8" w:rsidR="1207D53D" w:rsidRDefault="3368CE07" w:rsidP="639BA509">
            <w:pPr>
              <w:pStyle w:val="ListParagraph"/>
              <w:ind w:left="0"/>
            </w:pPr>
            <w:r>
              <w:t>Describe and provide an existing example of the mechanism used to provide professional growth points during both virtual sessions and for in-person events as described in line</w:t>
            </w:r>
            <w:r w:rsidR="46217EC9">
              <w:t xml:space="preserve">s </w:t>
            </w:r>
            <w:r w:rsidR="46217EC9" w:rsidRPr="639BA509">
              <w:rPr>
                <w:i/>
                <w:iCs/>
              </w:rPr>
              <w:t>2.</w:t>
            </w:r>
            <w:r w:rsidR="4965BDA0" w:rsidRPr="639BA509">
              <w:rPr>
                <w:i/>
                <w:iCs/>
              </w:rPr>
              <w:t>4</w:t>
            </w:r>
            <w:r w:rsidR="46217EC9" w:rsidRPr="639BA509">
              <w:rPr>
                <w:i/>
                <w:iCs/>
              </w:rPr>
              <w:t>.</w:t>
            </w:r>
            <w:r w:rsidR="7D70EF5E" w:rsidRPr="639BA509">
              <w:rPr>
                <w:i/>
                <w:iCs/>
              </w:rPr>
              <w:t>g</w:t>
            </w:r>
            <w:r w:rsidR="46217EC9" w:rsidRPr="639BA509">
              <w:rPr>
                <w:i/>
                <w:iCs/>
              </w:rPr>
              <w:t xml:space="preserve"> and 2.</w:t>
            </w:r>
            <w:r w:rsidR="162A19D6" w:rsidRPr="639BA509">
              <w:rPr>
                <w:i/>
                <w:iCs/>
              </w:rPr>
              <w:t>4</w:t>
            </w:r>
            <w:r w:rsidR="46217EC9" w:rsidRPr="639BA509">
              <w:rPr>
                <w:i/>
                <w:iCs/>
              </w:rPr>
              <w:t>.</w:t>
            </w:r>
            <w:r w:rsidR="5206370A" w:rsidRPr="639BA509">
              <w:rPr>
                <w:i/>
                <w:iCs/>
              </w:rPr>
              <w:t xml:space="preserve">h </w:t>
            </w:r>
            <w:r w:rsidRPr="639BA509">
              <w:t>of the scope of work.</w:t>
            </w:r>
          </w:p>
        </w:tc>
      </w:tr>
    </w:tbl>
    <w:p w14:paraId="1B4903D8" w14:textId="77777777" w:rsidR="00D01C37" w:rsidRDefault="00D01C37" w:rsidP="00D01C37">
      <w:pPr>
        <w:spacing w:line="240" w:lineRule="auto"/>
      </w:pPr>
    </w:p>
    <w:p w14:paraId="1FE0F3B5" w14:textId="572BD858" w:rsidR="00D01C37" w:rsidRDefault="00310307" w:rsidP="00D01C37">
      <w:pPr>
        <w:pStyle w:val="ListParagraph"/>
        <w:numPr>
          <w:ilvl w:val="0"/>
          <w:numId w:val="1"/>
        </w:numPr>
        <w:spacing w:line="240" w:lineRule="auto"/>
      </w:pPr>
      <w:r w:rsidRPr="00310307">
        <w:t>Content Organization &amp; Resource Management</w:t>
      </w:r>
    </w:p>
    <w:tbl>
      <w:tblPr>
        <w:tblStyle w:val="TableGrid"/>
        <w:tblW w:w="9350" w:type="dxa"/>
        <w:tblLook w:val="04A0" w:firstRow="1" w:lastRow="0" w:firstColumn="1" w:lastColumn="0" w:noHBand="0" w:noVBand="1"/>
      </w:tblPr>
      <w:tblGrid>
        <w:gridCol w:w="1380"/>
        <w:gridCol w:w="3615"/>
        <w:gridCol w:w="4355"/>
      </w:tblGrid>
      <w:tr w:rsidR="00D01C37" w14:paraId="48098C1F" w14:textId="77777777" w:rsidTr="4BE456C3">
        <w:tc>
          <w:tcPr>
            <w:tcW w:w="1380" w:type="dxa"/>
            <w:shd w:val="clear" w:color="auto" w:fill="E8E8E8" w:themeFill="background2"/>
            <w:vAlign w:val="center"/>
          </w:tcPr>
          <w:p w14:paraId="5277AC92" w14:textId="52BA5069" w:rsidR="00D01C37" w:rsidRDefault="00D01C37" w:rsidP="6D4EC135">
            <w:pPr>
              <w:jc w:val="center"/>
            </w:pPr>
            <w:r w:rsidRPr="6D4EC135">
              <w:rPr>
                <w:b/>
                <w:bCs/>
                <w:sz w:val="22"/>
                <w:szCs w:val="22"/>
              </w:rPr>
              <w:t>Question #</w:t>
            </w:r>
          </w:p>
        </w:tc>
        <w:tc>
          <w:tcPr>
            <w:tcW w:w="3615" w:type="dxa"/>
            <w:shd w:val="clear" w:color="auto" w:fill="E8E8E8" w:themeFill="background2"/>
            <w:vAlign w:val="center"/>
          </w:tcPr>
          <w:p w14:paraId="5424463D" w14:textId="12B6F4C7" w:rsidR="00D01C37" w:rsidRDefault="5984016D" w:rsidP="4B8E4551">
            <w:pPr>
              <w:pStyle w:val="ListParagraph"/>
              <w:ind w:left="0"/>
              <w:jc w:val="center"/>
            </w:pPr>
            <w:r w:rsidRPr="4B8E4551">
              <w:rPr>
                <w:b/>
                <w:bCs/>
              </w:rPr>
              <w:t>RFP SOW Section</w:t>
            </w:r>
          </w:p>
        </w:tc>
        <w:tc>
          <w:tcPr>
            <w:tcW w:w="4355" w:type="dxa"/>
            <w:shd w:val="clear" w:color="auto" w:fill="E8E8E8" w:themeFill="background2"/>
            <w:vAlign w:val="center"/>
          </w:tcPr>
          <w:p w14:paraId="0EA76CE7" w14:textId="64C93DAE" w:rsidR="00D01C37" w:rsidRDefault="00D01C37" w:rsidP="6D4EC135">
            <w:pPr>
              <w:jc w:val="center"/>
            </w:pPr>
            <w:r w:rsidRPr="6D4EC135">
              <w:rPr>
                <w:b/>
                <w:bCs/>
              </w:rPr>
              <w:t>Evidence</w:t>
            </w:r>
          </w:p>
        </w:tc>
      </w:tr>
      <w:tr w:rsidR="00D01C37" w14:paraId="2E7613E2" w14:textId="77777777" w:rsidTr="4BE456C3">
        <w:tc>
          <w:tcPr>
            <w:tcW w:w="1380" w:type="dxa"/>
            <w:vAlign w:val="center"/>
          </w:tcPr>
          <w:p w14:paraId="31514F90" w14:textId="3359DDA9" w:rsidR="00D01C37" w:rsidRDefault="0969C101" w:rsidP="2F7066AD">
            <w:pPr>
              <w:jc w:val="center"/>
            </w:pPr>
            <w:r>
              <w:t>5</w:t>
            </w:r>
            <w:r w:rsidR="618C3E4F">
              <w:t>.1</w:t>
            </w:r>
          </w:p>
        </w:tc>
        <w:tc>
          <w:tcPr>
            <w:tcW w:w="3615" w:type="dxa"/>
          </w:tcPr>
          <w:p w14:paraId="1671FA00" w14:textId="74D8D057" w:rsidR="00D01C37" w:rsidRDefault="2029A3C6" w:rsidP="639BA509">
            <w:pPr>
              <w:pStyle w:val="ListParagraph"/>
              <w:ind w:left="0"/>
              <w:rPr>
                <w:i/>
                <w:iCs/>
              </w:rPr>
            </w:pPr>
            <w:r>
              <w:t xml:space="preserve">Section 2: Contractor Responsibilities/Deliverables - Content Organization &amp; Resource Management: </w:t>
            </w:r>
            <w:r w:rsidRPr="639BA509">
              <w:rPr>
                <w:i/>
                <w:iCs/>
              </w:rPr>
              <w:t>2.</w:t>
            </w:r>
            <w:r w:rsidR="4AE932E5" w:rsidRPr="639BA509">
              <w:rPr>
                <w:i/>
                <w:iCs/>
              </w:rPr>
              <w:t>5</w:t>
            </w:r>
            <w:r w:rsidRPr="639BA509">
              <w:rPr>
                <w:i/>
                <w:iCs/>
              </w:rPr>
              <w:t>.a</w:t>
            </w:r>
          </w:p>
          <w:p w14:paraId="17661A09" w14:textId="613FD58E" w:rsidR="00D01C37" w:rsidRDefault="00D01C37" w:rsidP="00D01C37"/>
        </w:tc>
        <w:tc>
          <w:tcPr>
            <w:tcW w:w="4355" w:type="dxa"/>
          </w:tcPr>
          <w:p w14:paraId="1209F893" w14:textId="7ACE8E2C" w:rsidR="00D01C37" w:rsidRDefault="72A08048" w:rsidP="639BA509">
            <w:pPr>
              <w:pStyle w:val="ListParagraph"/>
              <w:ind w:left="0"/>
            </w:pPr>
            <w:r>
              <w:t xml:space="preserve">Describe and provide an existing example of the mechanism used to add content to the platform as described in line </w:t>
            </w:r>
            <w:r w:rsidRPr="639BA509">
              <w:rPr>
                <w:i/>
                <w:iCs/>
              </w:rPr>
              <w:t>2.</w:t>
            </w:r>
            <w:r w:rsidR="4AE932E5" w:rsidRPr="639BA509">
              <w:rPr>
                <w:i/>
                <w:iCs/>
              </w:rPr>
              <w:t>5</w:t>
            </w:r>
            <w:r w:rsidRPr="639BA509">
              <w:rPr>
                <w:i/>
                <w:iCs/>
              </w:rPr>
              <w:t xml:space="preserve">.a </w:t>
            </w:r>
            <w:r w:rsidRPr="639BA509">
              <w:t>of the scope of work.</w:t>
            </w:r>
          </w:p>
          <w:p w14:paraId="43019320" w14:textId="7E13CD81" w:rsidR="00D01C37" w:rsidRDefault="00D01C37" w:rsidP="00D01C37"/>
        </w:tc>
      </w:tr>
      <w:tr w:rsidR="00D01C37" w14:paraId="104BBD63" w14:textId="77777777" w:rsidTr="4BE456C3">
        <w:tc>
          <w:tcPr>
            <w:tcW w:w="1380" w:type="dxa"/>
            <w:vAlign w:val="center"/>
          </w:tcPr>
          <w:p w14:paraId="02E5961A" w14:textId="46529DA2" w:rsidR="00D01C37" w:rsidRDefault="0A39DBB8" w:rsidP="2F7066AD">
            <w:pPr>
              <w:jc w:val="center"/>
            </w:pPr>
            <w:r>
              <w:t>5</w:t>
            </w:r>
            <w:r w:rsidR="075CFD33">
              <w:t>.2</w:t>
            </w:r>
          </w:p>
        </w:tc>
        <w:tc>
          <w:tcPr>
            <w:tcW w:w="3615" w:type="dxa"/>
          </w:tcPr>
          <w:p w14:paraId="7402D698" w14:textId="1963ECCF" w:rsidR="00D01C37" w:rsidRDefault="64178F8C" w:rsidP="639BA509">
            <w:pPr>
              <w:pStyle w:val="ListParagraph"/>
              <w:ind w:left="0"/>
              <w:rPr>
                <w:i/>
                <w:iCs/>
              </w:rPr>
            </w:pPr>
            <w:r>
              <w:t xml:space="preserve">Section 2: Contractor Responsibilities/Deliverables - Content Organization &amp; Resource Management: </w:t>
            </w:r>
            <w:r w:rsidRPr="639BA509">
              <w:rPr>
                <w:i/>
                <w:iCs/>
              </w:rPr>
              <w:t>2.</w:t>
            </w:r>
            <w:r w:rsidR="0A39DBB8" w:rsidRPr="639BA509">
              <w:rPr>
                <w:i/>
                <w:iCs/>
              </w:rPr>
              <w:t>5</w:t>
            </w:r>
            <w:r w:rsidRPr="639BA509">
              <w:rPr>
                <w:i/>
                <w:iCs/>
              </w:rPr>
              <w:t>.b</w:t>
            </w:r>
          </w:p>
          <w:p w14:paraId="3CBC247C" w14:textId="2557E05A" w:rsidR="00D01C37" w:rsidRDefault="00D01C37" w:rsidP="00D01C37"/>
        </w:tc>
        <w:tc>
          <w:tcPr>
            <w:tcW w:w="4355" w:type="dxa"/>
          </w:tcPr>
          <w:p w14:paraId="3D90601C" w14:textId="5CB51A6F" w:rsidR="00D01C37" w:rsidRDefault="64178F8C" w:rsidP="639BA509">
            <w:pPr>
              <w:pStyle w:val="ListParagraph"/>
              <w:ind w:left="0"/>
            </w:pPr>
            <w:r>
              <w:t xml:space="preserve">Provide evidence of the platform’s ability </w:t>
            </w:r>
            <w:r w:rsidR="694551BB">
              <w:t>to support specialized hubs used to organize content</w:t>
            </w:r>
            <w:r>
              <w:t xml:space="preserve"> as described in line </w:t>
            </w:r>
            <w:r w:rsidRPr="639BA509">
              <w:rPr>
                <w:i/>
                <w:iCs/>
              </w:rPr>
              <w:t>2.</w:t>
            </w:r>
            <w:r w:rsidR="53AD59E0" w:rsidRPr="639BA509">
              <w:rPr>
                <w:i/>
                <w:iCs/>
              </w:rPr>
              <w:t>5</w:t>
            </w:r>
            <w:r w:rsidR="00D12BD4" w:rsidRPr="639BA509">
              <w:rPr>
                <w:i/>
                <w:iCs/>
              </w:rPr>
              <w:t>.</w:t>
            </w:r>
            <w:r w:rsidR="4BCC992E" w:rsidRPr="639BA509">
              <w:rPr>
                <w:i/>
                <w:iCs/>
              </w:rPr>
              <w:t>b</w:t>
            </w:r>
            <w:r w:rsidRPr="639BA509">
              <w:rPr>
                <w:i/>
                <w:iCs/>
              </w:rPr>
              <w:t xml:space="preserve"> </w:t>
            </w:r>
            <w:r w:rsidRPr="639BA509">
              <w:t>of the scope of work.</w:t>
            </w:r>
            <w:r w:rsidR="216E4331" w:rsidRPr="639BA509">
              <w:t xml:space="preserve"> Include information regarding how IDOE will request additional hubs and how the platform </w:t>
            </w:r>
            <w:r w:rsidR="280FD978" w:rsidRPr="639BA509">
              <w:t>will be able to limit access to the hubs when requested.</w:t>
            </w:r>
          </w:p>
          <w:p w14:paraId="18D07601" w14:textId="7223FF6D" w:rsidR="00D01C37" w:rsidRDefault="00D01C37" w:rsidP="00D01C37"/>
        </w:tc>
      </w:tr>
      <w:tr w:rsidR="00D01C37" w14:paraId="5DFB2788" w14:textId="77777777" w:rsidTr="4BE456C3">
        <w:tc>
          <w:tcPr>
            <w:tcW w:w="1380" w:type="dxa"/>
            <w:vAlign w:val="center"/>
          </w:tcPr>
          <w:p w14:paraId="44AD3B35" w14:textId="6007D125" w:rsidR="00D01C37" w:rsidRDefault="53AD59E0" w:rsidP="2F7066AD">
            <w:pPr>
              <w:jc w:val="center"/>
            </w:pPr>
            <w:r>
              <w:t>5</w:t>
            </w:r>
            <w:r w:rsidR="00F1AF92">
              <w:t>.3</w:t>
            </w:r>
          </w:p>
        </w:tc>
        <w:tc>
          <w:tcPr>
            <w:tcW w:w="3615" w:type="dxa"/>
          </w:tcPr>
          <w:p w14:paraId="44C53B97" w14:textId="4247B24D" w:rsidR="00D01C37" w:rsidRDefault="280FD978" w:rsidP="639BA509">
            <w:pPr>
              <w:pStyle w:val="ListParagraph"/>
              <w:ind w:left="0"/>
              <w:rPr>
                <w:i/>
                <w:iCs/>
              </w:rPr>
            </w:pPr>
            <w:r>
              <w:t xml:space="preserve">Section 2: Contractor Responsibilities/Deliverables - Content Organization &amp; Resource Management: </w:t>
            </w:r>
            <w:r w:rsidRPr="639BA509">
              <w:rPr>
                <w:i/>
                <w:iCs/>
              </w:rPr>
              <w:t>2.</w:t>
            </w:r>
            <w:r w:rsidR="4EF80380" w:rsidRPr="639BA509">
              <w:rPr>
                <w:i/>
                <w:iCs/>
              </w:rPr>
              <w:t>5</w:t>
            </w:r>
            <w:r w:rsidRPr="639BA509">
              <w:rPr>
                <w:i/>
                <w:iCs/>
              </w:rPr>
              <w:t>.c, 2.</w:t>
            </w:r>
            <w:r w:rsidR="4EF80380" w:rsidRPr="639BA509">
              <w:rPr>
                <w:i/>
                <w:iCs/>
              </w:rPr>
              <w:t>5</w:t>
            </w:r>
            <w:r w:rsidRPr="639BA509">
              <w:rPr>
                <w:i/>
                <w:iCs/>
              </w:rPr>
              <w:t xml:space="preserve">.d, </w:t>
            </w:r>
            <w:r w:rsidR="0A22D872" w:rsidRPr="639BA509">
              <w:rPr>
                <w:i/>
                <w:iCs/>
              </w:rPr>
              <w:t>2.</w:t>
            </w:r>
            <w:r w:rsidR="0C45B6E9" w:rsidRPr="639BA509">
              <w:rPr>
                <w:i/>
                <w:iCs/>
              </w:rPr>
              <w:t>5</w:t>
            </w:r>
            <w:r w:rsidR="0A22D872" w:rsidRPr="639BA509">
              <w:rPr>
                <w:i/>
                <w:iCs/>
              </w:rPr>
              <w:t xml:space="preserve">.e </w:t>
            </w:r>
            <w:r w:rsidRPr="639BA509">
              <w:rPr>
                <w:i/>
                <w:iCs/>
              </w:rPr>
              <w:t>and 2.</w:t>
            </w:r>
            <w:r w:rsidR="0C45B6E9" w:rsidRPr="639BA509">
              <w:rPr>
                <w:i/>
                <w:iCs/>
              </w:rPr>
              <w:t>5</w:t>
            </w:r>
            <w:r w:rsidRPr="639BA509">
              <w:rPr>
                <w:i/>
                <w:iCs/>
              </w:rPr>
              <w:t>.</w:t>
            </w:r>
            <w:r w:rsidR="22B7E1E3" w:rsidRPr="639BA509">
              <w:rPr>
                <w:i/>
                <w:iCs/>
              </w:rPr>
              <w:t>f</w:t>
            </w:r>
          </w:p>
        </w:tc>
        <w:tc>
          <w:tcPr>
            <w:tcW w:w="4355" w:type="dxa"/>
          </w:tcPr>
          <w:p w14:paraId="06FBF13D" w14:textId="1F575724" w:rsidR="00D01C37" w:rsidRDefault="280FD978" w:rsidP="0CDB8700">
            <w:pPr>
              <w:pStyle w:val="ListParagraph"/>
              <w:ind w:left="0"/>
            </w:pPr>
            <w:r>
              <w:t>Provide evidence of the platform’s ability to filter and bookmark resources as described in lines 2.</w:t>
            </w:r>
            <w:r w:rsidR="302EF986">
              <w:t>5</w:t>
            </w:r>
            <w:r>
              <w:t>.c, 2.</w:t>
            </w:r>
            <w:r w:rsidR="302EF986">
              <w:t>5</w:t>
            </w:r>
            <w:r>
              <w:t xml:space="preserve">.d, </w:t>
            </w:r>
            <w:r w:rsidR="57055237">
              <w:t>2.</w:t>
            </w:r>
            <w:r w:rsidR="7DD301B9">
              <w:t>5</w:t>
            </w:r>
            <w:r w:rsidR="57055237">
              <w:t xml:space="preserve">.e </w:t>
            </w:r>
            <w:r>
              <w:t>and 2.</w:t>
            </w:r>
            <w:r w:rsidR="7DD301B9">
              <w:t>5</w:t>
            </w:r>
            <w:r>
              <w:t>.</w:t>
            </w:r>
            <w:r w:rsidR="02922D8F">
              <w:t>f</w:t>
            </w:r>
            <w:r>
              <w:t xml:space="preserve"> of the scope of work.</w:t>
            </w:r>
          </w:p>
          <w:p w14:paraId="5D8BF9CD" w14:textId="79947615" w:rsidR="00D01C37" w:rsidRDefault="00D01C37" w:rsidP="00D01C37"/>
        </w:tc>
      </w:tr>
      <w:tr w:rsidR="0CDB8700" w14:paraId="0EAA1D6C" w14:textId="77777777" w:rsidTr="4BE456C3">
        <w:trPr>
          <w:trHeight w:val="300"/>
        </w:trPr>
        <w:tc>
          <w:tcPr>
            <w:tcW w:w="1380" w:type="dxa"/>
            <w:vAlign w:val="center"/>
          </w:tcPr>
          <w:p w14:paraId="134F5BBE" w14:textId="322B4E62" w:rsidR="0CDB8700" w:rsidRDefault="65AEBE52" w:rsidP="2F7066AD">
            <w:pPr>
              <w:jc w:val="center"/>
            </w:pPr>
            <w:r>
              <w:t>5</w:t>
            </w:r>
            <w:r w:rsidR="1AE13B97">
              <w:t>.4</w:t>
            </w:r>
          </w:p>
        </w:tc>
        <w:tc>
          <w:tcPr>
            <w:tcW w:w="3615" w:type="dxa"/>
          </w:tcPr>
          <w:p w14:paraId="3EABC4CF" w14:textId="0EFD8C95" w:rsidR="30C71100" w:rsidRDefault="30F06DA5" w:rsidP="639BA509">
            <w:pPr>
              <w:pStyle w:val="ListParagraph"/>
              <w:ind w:left="0"/>
              <w:rPr>
                <w:i/>
                <w:iCs/>
              </w:rPr>
            </w:pPr>
            <w:r>
              <w:t xml:space="preserve">Section 2: Contractor Responsibilities/Deliverables - </w:t>
            </w:r>
            <w:r>
              <w:lastRenderedPageBreak/>
              <w:t xml:space="preserve">Content Organization &amp; Resource Management: </w:t>
            </w:r>
            <w:r w:rsidRPr="639BA509">
              <w:rPr>
                <w:i/>
                <w:iCs/>
              </w:rPr>
              <w:t>2.</w:t>
            </w:r>
            <w:r w:rsidR="65AEBE52" w:rsidRPr="639BA509">
              <w:rPr>
                <w:i/>
                <w:iCs/>
              </w:rPr>
              <w:t>5</w:t>
            </w:r>
            <w:r w:rsidRPr="639BA509">
              <w:rPr>
                <w:i/>
                <w:iCs/>
              </w:rPr>
              <w:t>.g</w:t>
            </w:r>
          </w:p>
          <w:p w14:paraId="4AA7FBA9" w14:textId="1090DC13" w:rsidR="0CDB8700" w:rsidRDefault="0CDB8700" w:rsidP="0CDB8700"/>
        </w:tc>
        <w:tc>
          <w:tcPr>
            <w:tcW w:w="4355" w:type="dxa"/>
          </w:tcPr>
          <w:p w14:paraId="0D73980E" w14:textId="1A52A5A7" w:rsidR="30C71100" w:rsidRDefault="5419516C" w:rsidP="639BA509">
            <w:r>
              <w:lastRenderedPageBreak/>
              <w:t>Describe and confirm the platform</w:t>
            </w:r>
            <w:r w:rsidR="443E7B4E">
              <w:t>’s</w:t>
            </w:r>
            <w:r>
              <w:t xml:space="preserve"> ability to perform regular resource </w:t>
            </w:r>
            <w:r>
              <w:lastRenderedPageBreak/>
              <w:t xml:space="preserve">audits as described in line </w:t>
            </w:r>
            <w:r w:rsidRPr="639BA509">
              <w:rPr>
                <w:i/>
                <w:iCs/>
              </w:rPr>
              <w:t>2.</w:t>
            </w:r>
            <w:r w:rsidR="5CB941AC" w:rsidRPr="639BA509">
              <w:rPr>
                <w:i/>
                <w:iCs/>
              </w:rPr>
              <w:t>5</w:t>
            </w:r>
            <w:r w:rsidR="4E3DA0F9" w:rsidRPr="639BA509">
              <w:rPr>
                <w:i/>
                <w:iCs/>
              </w:rPr>
              <w:t>.g</w:t>
            </w:r>
            <w:r w:rsidRPr="639BA509">
              <w:rPr>
                <w:i/>
                <w:iCs/>
              </w:rPr>
              <w:t xml:space="preserve"> </w:t>
            </w:r>
            <w:r w:rsidRPr="639BA509">
              <w:t>of the scope of work.</w:t>
            </w:r>
          </w:p>
        </w:tc>
      </w:tr>
      <w:tr w:rsidR="0CDB8700" w14:paraId="2FDEB1BF" w14:textId="77777777" w:rsidTr="4BE456C3">
        <w:trPr>
          <w:trHeight w:val="300"/>
        </w:trPr>
        <w:tc>
          <w:tcPr>
            <w:tcW w:w="1380" w:type="dxa"/>
            <w:vAlign w:val="center"/>
          </w:tcPr>
          <w:p w14:paraId="529C87F6" w14:textId="4805F7BB" w:rsidR="0CDB8700" w:rsidRDefault="2F1638BA" w:rsidP="2F7066AD">
            <w:pPr>
              <w:jc w:val="center"/>
            </w:pPr>
            <w:r>
              <w:lastRenderedPageBreak/>
              <w:t>5</w:t>
            </w:r>
            <w:r w:rsidR="3B98C013">
              <w:t>.5</w:t>
            </w:r>
          </w:p>
        </w:tc>
        <w:tc>
          <w:tcPr>
            <w:tcW w:w="3615" w:type="dxa"/>
          </w:tcPr>
          <w:p w14:paraId="1C8F8530" w14:textId="0334B833" w:rsidR="0CDB8700" w:rsidRDefault="57D02017" w:rsidP="639BA509">
            <w:pPr>
              <w:pStyle w:val="ListParagraph"/>
              <w:ind w:left="0"/>
              <w:rPr>
                <w:i/>
                <w:iCs/>
              </w:rPr>
            </w:pPr>
            <w:r>
              <w:t>Section 2: Contractor Responsibilities/Deliverables - Content Organization &amp; Resource Management:</w:t>
            </w:r>
            <w:r w:rsidRPr="639BA509">
              <w:rPr>
                <w:i/>
                <w:iCs/>
              </w:rPr>
              <w:t xml:space="preserve"> 2.</w:t>
            </w:r>
            <w:r w:rsidR="1903EEC5" w:rsidRPr="639BA509">
              <w:rPr>
                <w:i/>
                <w:iCs/>
              </w:rPr>
              <w:t>5</w:t>
            </w:r>
            <w:r w:rsidRPr="639BA509">
              <w:rPr>
                <w:i/>
                <w:iCs/>
              </w:rPr>
              <w:t>.h</w:t>
            </w:r>
          </w:p>
        </w:tc>
        <w:tc>
          <w:tcPr>
            <w:tcW w:w="4355" w:type="dxa"/>
          </w:tcPr>
          <w:p w14:paraId="6D1E3613" w14:textId="013B2D05" w:rsidR="0CDB8700" w:rsidRDefault="591A93AA" w:rsidP="2F7066AD">
            <w:pPr>
              <w:pStyle w:val="ListParagraph"/>
              <w:ind w:left="0"/>
            </w:pPr>
            <w:r>
              <w:t xml:space="preserve">Provide evidence of the platform’s ability to </w:t>
            </w:r>
            <w:r w:rsidR="32998E55">
              <w:t>host course</w:t>
            </w:r>
            <w:r>
              <w:t>s as described in line</w:t>
            </w:r>
            <w:r w:rsidRPr="4BE456C3">
              <w:rPr>
                <w:i/>
                <w:iCs/>
              </w:rPr>
              <w:t xml:space="preserve"> 2.</w:t>
            </w:r>
            <w:r w:rsidR="00C2B4ED" w:rsidRPr="4BE456C3">
              <w:rPr>
                <w:i/>
                <w:iCs/>
              </w:rPr>
              <w:t>5</w:t>
            </w:r>
            <w:r w:rsidRPr="4BE456C3">
              <w:rPr>
                <w:i/>
                <w:iCs/>
              </w:rPr>
              <w:t>.h</w:t>
            </w:r>
            <w:r>
              <w:t xml:space="preserve"> of the scope of work.</w:t>
            </w:r>
            <w:r w:rsidR="4ECB2CBC">
              <w:t xml:space="preserve"> Provide examples or links of previous courses on the platform. Label or explain how the examples show </w:t>
            </w:r>
            <w:r w:rsidR="7CDEC115">
              <w:t>the elements</w:t>
            </w:r>
            <w:r w:rsidR="2FB6B073">
              <w:t xml:space="preserve"> named in line </w:t>
            </w:r>
            <w:r w:rsidR="2FB6B073" w:rsidRPr="4BE456C3">
              <w:rPr>
                <w:i/>
                <w:iCs/>
              </w:rPr>
              <w:t>2.</w:t>
            </w:r>
            <w:r w:rsidR="2E6ED206" w:rsidRPr="4BE456C3">
              <w:rPr>
                <w:i/>
                <w:iCs/>
              </w:rPr>
              <w:t>5</w:t>
            </w:r>
            <w:r w:rsidR="2FB6B073" w:rsidRPr="4BE456C3">
              <w:rPr>
                <w:i/>
                <w:iCs/>
              </w:rPr>
              <w:t>.h</w:t>
            </w:r>
            <w:r w:rsidR="2FB6B073">
              <w:t xml:space="preserve"> of the scope of work.</w:t>
            </w:r>
          </w:p>
          <w:p w14:paraId="370957A1" w14:textId="036806C4" w:rsidR="0CDB8700" w:rsidRDefault="0CDB8700" w:rsidP="2F7066AD"/>
        </w:tc>
      </w:tr>
    </w:tbl>
    <w:p w14:paraId="4BDE1136" w14:textId="77777777" w:rsidR="00D01C37" w:rsidRDefault="00D01C37" w:rsidP="00D01C37">
      <w:pPr>
        <w:spacing w:line="240" w:lineRule="auto"/>
      </w:pPr>
    </w:p>
    <w:p w14:paraId="3076E49A" w14:textId="3A420F2D" w:rsidR="00310307" w:rsidRDefault="00310307" w:rsidP="00172603">
      <w:pPr>
        <w:pStyle w:val="ListParagraph"/>
        <w:numPr>
          <w:ilvl w:val="0"/>
          <w:numId w:val="1"/>
        </w:numPr>
        <w:spacing w:line="240" w:lineRule="auto"/>
      </w:pPr>
      <w:r w:rsidRPr="00310307">
        <w:t>Data Analytics &amp; Reporting</w:t>
      </w:r>
    </w:p>
    <w:tbl>
      <w:tblPr>
        <w:tblStyle w:val="TableGrid"/>
        <w:tblW w:w="9350" w:type="dxa"/>
        <w:tblLook w:val="04A0" w:firstRow="1" w:lastRow="0" w:firstColumn="1" w:lastColumn="0" w:noHBand="0" w:noVBand="1"/>
      </w:tblPr>
      <w:tblGrid>
        <w:gridCol w:w="1350"/>
        <w:gridCol w:w="3705"/>
        <w:gridCol w:w="4295"/>
      </w:tblGrid>
      <w:tr w:rsidR="00D01C37" w14:paraId="498A160D" w14:textId="77777777" w:rsidTr="4BE456C3">
        <w:tc>
          <w:tcPr>
            <w:tcW w:w="1350" w:type="dxa"/>
            <w:shd w:val="clear" w:color="auto" w:fill="E8E8E8" w:themeFill="background2"/>
            <w:vAlign w:val="center"/>
          </w:tcPr>
          <w:p w14:paraId="0609DDCB" w14:textId="76DBC882" w:rsidR="00D01C37" w:rsidRDefault="00D01C37" w:rsidP="6D4EC135">
            <w:pPr>
              <w:jc w:val="center"/>
            </w:pPr>
            <w:r w:rsidRPr="6D4EC135">
              <w:rPr>
                <w:b/>
                <w:bCs/>
                <w:sz w:val="22"/>
                <w:szCs w:val="22"/>
              </w:rPr>
              <w:t>Question #</w:t>
            </w:r>
          </w:p>
        </w:tc>
        <w:tc>
          <w:tcPr>
            <w:tcW w:w="3705" w:type="dxa"/>
            <w:shd w:val="clear" w:color="auto" w:fill="E8E8E8" w:themeFill="background2"/>
            <w:vAlign w:val="center"/>
          </w:tcPr>
          <w:p w14:paraId="438E673F" w14:textId="4E409FAE" w:rsidR="00D01C37" w:rsidRDefault="13515691" w:rsidP="4B8E4551">
            <w:pPr>
              <w:pStyle w:val="ListParagraph"/>
              <w:ind w:left="0"/>
              <w:jc w:val="center"/>
            </w:pPr>
            <w:r w:rsidRPr="4B8E4551">
              <w:rPr>
                <w:b/>
                <w:bCs/>
              </w:rPr>
              <w:t>RFP SOW Section</w:t>
            </w:r>
          </w:p>
        </w:tc>
        <w:tc>
          <w:tcPr>
            <w:tcW w:w="4295" w:type="dxa"/>
            <w:shd w:val="clear" w:color="auto" w:fill="E8E8E8" w:themeFill="background2"/>
            <w:vAlign w:val="center"/>
          </w:tcPr>
          <w:p w14:paraId="491BC60F" w14:textId="12EBA12A" w:rsidR="00D01C37" w:rsidRDefault="00D01C37" w:rsidP="6D4EC135">
            <w:pPr>
              <w:jc w:val="center"/>
            </w:pPr>
            <w:r w:rsidRPr="6D4EC135">
              <w:rPr>
                <w:b/>
                <w:bCs/>
              </w:rPr>
              <w:t>Evidence</w:t>
            </w:r>
          </w:p>
        </w:tc>
      </w:tr>
      <w:tr w:rsidR="00D01C37" w14:paraId="4AF8C3CE" w14:textId="77777777" w:rsidTr="4BE456C3">
        <w:tc>
          <w:tcPr>
            <w:tcW w:w="1350" w:type="dxa"/>
            <w:vAlign w:val="center"/>
          </w:tcPr>
          <w:p w14:paraId="517CBA14" w14:textId="25CA9C3F" w:rsidR="00D01C37" w:rsidRDefault="1E99B740" w:rsidP="2F7066AD">
            <w:pPr>
              <w:jc w:val="center"/>
            </w:pPr>
            <w:r>
              <w:t>6</w:t>
            </w:r>
            <w:r w:rsidR="13E0A541">
              <w:t>.1</w:t>
            </w:r>
          </w:p>
        </w:tc>
        <w:tc>
          <w:tcPr>
            <w:tcW w:w="3705" w:type="dxa"/>
          </w:tcPr>
          <w:p w14:paraId="38FB6470" w14:textId="21E1BD66" w:rsidR="00D01C37" w:rsidRDefault="0948C37F" w:rsidP="639BA509">
            <w:pPr>
              <w:pStyle w:val="ListParagraph"/>
              <w:ind w:left="0"/>
            </w:pPr>
            <w:r>
              <w:t xml:space="preserve">Section 2: Contractor Responsibilities/Deliverables - Data Analytics &amp; Reporting: </w:t>
            </w:r>
            <w:r w:rsidR="07B52881" w:rsidRPr="639BA509">
              <w:rPr>
                <w:i/>
                <w:iCs/>
              </w:rPr>
              <w:t>2.</w:t>
            </w:r>
            <w:r w:rsidR="1E99B740" w:rsidRPr="639BA509">
              <w:rPr>
                <w:i/>
                <w:iCs/>
              </w:rPr>
              <w:t>6</w:t>
            </w:r>
            <w:r w:rsidR="07B52881" w:rsidRPr="639BA509">
              <w:rPr>
                <w:i/>
                <w:iCs/>
              </w:rPr>
              <w:t>.a, 2.</w:t>
            </w:r>
            <w:r w:rsidR="226AA2BE" w:rsidRPr="639BA509">
              <w:rPr>
                <w:i/>
                <w:iCs/>
              </w:rPr>
              <w:t>6</w:t>
            </w:r>
            <w:r w:rsidR="07B52881" w:rsidRPr="639BA509">
              <w:rPr>
                <w:i/>
                <w:iCs/>
              </w:rPr>
              <w:t>.b, and 2.</w:t>
            </w:r>
            <w:r w:rsidR="226AA2BE" w:rsidRPr="639BA509">
              <w:rPr>
                <w:i/>
                <w:iCs/>
              </w:rPr>
              <w:t>6</w:t>
            </w:r>
            <w:r w:rsidR="07B52881" w:rsidRPr="639BA509">
              <w:rPr>
                <w:i/>
                <w:iCs/>
              </w:rPr>
              <w:t>c</w:t>
            </w:r>
          </w:p>
        </w:tc>
        <w:tc>
          <w:tcPr>
            <w:tcW w:w="4295" w:type="dxa"/>
          </w:tcPr>
          <w:p w14:paraId="1F48E7FE" w14:textId="0D9E2593" w:rsidR="00D01C37" w:rsidRDefault="5B1C1069" w:rsidP="4BE456C3">
            <w:pPr>
              <w:pStyle w:val="ListParagraph"/>
              <w:ind w:left="0"/>
            </w:pPr>
            <w:r>
              <w:t xml:space="preserve">Provide evidence and include previous examples of the platform’s ability to provide data to </w:t>
            </w:r>
            <w:r w:rsidR="62F746EF">
              <w:t xml:space="preserve">a state agency or statewide entity </w:t>
            </w:r>
            <w:r>
              <w:t xml:space="preserve">as described in lines </w:t>
            </w:r>
            <w:r w:rsidRPr="4BE456C3">
              <w:rPr>
                <w:i/>
                <w:iCs/>
              </w:rPr>
              <w:t>2.</w:t>
            </w:r>
            <w:r w:rsidR="226AA2BE" w:rsidRPr="4BE456C3">
              <w:rPr>
                <w:i/>
                <w:iCs/>
              </w:rPr>
              <w:t>6</w:t>
            </w:r>
            <w:r w:rsidR="35A69612" w:rsidRPr="4BE456C3">
              <w:rPr>
                <w:i/>
                <w:iCs/>
              </w:rPr>
              <w:t>.a, 2.</w:t>
            </w:r>
            <w:r w:rsidR="05E1670F" w:rsidRPr="4BE456C3">
              <w:rPr>
                <w:i/>
                <w:iCs/>
              </w:rPr>
              <w:t>6</w:t>
            </w:r>
            <w:r w:rsidR="35A69612" w:rsidRPr="4BE456C3">
              <w:rPr>
                <w:i/>
                <w:iCs/>
              </w:rPr>
              <w:t>.b, and 2.</w:t>
            </w:r>
            <w:r w:rsidR="05E1670F" w:rsidRPr="4BE456C3">
              <w:rPr>
                <w:i/>
                <w:iCs/>
              </w:rPr>
              <w:t>6</w:t>
            </w:r>
            <w:r w:rsidR="08712DE0" w:rsidRPr="4BE456C3">
              <w:rPr>
                <w:i/>
                <w:iCs/>
              </w:rPr>
              <w:t>.</w:t>
            </w:r>
            <w:r w:rsidR="35A69612" w:rsidRPr="4BE456C3">
              <w:rPr>
                <w:i/>
                <w:iCs/>
              </w:rPr>
              <w:t>c</w:t>
            </w:r>
            <w:r w:rsidRPr="4BE456C3">
              <w:rPr>
                <w:i/>
                <w:iCs/>
              </w:rPr>
              <w:t xml:space="preserve"> </w:t>
            </w:r>
            <w:r w:rsidRPr="4BE456C3">
              <w:t>of the scope of work.</w:t>
            </w:r>
          </w:p>
        </w:tc>
      </w:tr>
      <w:tr w:rsidR="00D01C37" w14:paraId="6236A035" w14:textId="77777777" w:rsidTr="4BE456C3">
        <w:tc>
          <w:tcPr>
            <w:tcW w:w="1350" w:type="dxa"/>
            <w:vAlign w:val="center"/>
          </w:tcPr>
          <w:p w14:paraId="447C8915" w14:textId="69743D40" w:rsidR="00D01C37" w:rsidRDefault="02065D02" w:rsidP="2F7066AD">
            <w:pPr>
              <w:jc w:val="center"/>
            </w:pPr>
            <w:r>
              <w:t>6</w:t>
            </w:r>
            <w:r w:rsidR="1AFA5F18">
              <w:t>.2</w:t>
            </w:r>
          </w:p>
        </w:tc>
        <w:tc>
          <w:tcPr>
            <w:tcW w:w="3705" w:type="dxa"/>
          </w:tcPr>
          <w:p w14:paraId="78A3BCE6" w14:textId="06A94131" w:rsidR="00D01C37" w:rsidRDefault="0FC52F98" w:rsidP="639BA509">
            <w:pPr>
              <w:pStyle w:val="ListParagraph"/>
              <w:ind w:left="0"/>
            </w:pPr>
            <w:r>
              <w:t xml:space="preserve">Section 2: Contractor Responsibilities/Deliverables - Data Analytics &amp; Reporting: </w:t>
            </w:r>
            <w:r w:rsidRPr="639BA509">
              <w:rPr>
                <w:i/>
                <w:iCs/>
              </w:rPr>
              <w:t>2.</w:t>
            </w:r>
            <w:r w:rsidR="02065D02" w:rsidRPr="639BA509">
              <w:rPr>
                <w:i/>
                <w:iCs/>
              </w:rPr>
              <w:t>6</w:t>
            </w:r>
            <w:r w:rsidRPr="639BA509">
              <w:rPr>
                <w:i/>
                <w:iCs/>
              </w:rPr>
              <w:t>.d</w:t>
            </w:r>
          </w:p>
        </w:tc>
        <w:tc>
          <w:tcPr>
            <w:tcW w:w="4295" w:type="dxa"/>
          </w:tcPr>
          <w:p w14:paraId="45B6113C" w14:textId="58D1C54B" w:rsidR="00D01C37" w:rsidRDefault="41351DEB" w:rsidP="639BA509">
            <w:pPr>
              <w:pStyle w:val="ListParagraph"/>
              <w:ind w:left="0"/>
            </w:pPr>
            <w:r>
              <w:t xml:space="preserve">Describe and provide an existing example of the mechanism used to collect feedback as described in line </w:t>
            </w:r>
            <w:r w:rsidRPr="639BA509">
              <w:rPr>
                <w:i/>
                <w:iCs/>
              </w:rPr>
              <w:t>2.</w:t>
            </w:r>
            <w:r w:rsidR="2578A415" w:rsidRPr="639BA509">
              <w:rPr>
                <w:i/>
                <w:iCs/>
              </w:rPr>
              <w:t>6</w:t>
            </w:r>
            <w:r w:rsidRPr="639BA509">
              <w:rPr>
                <w:i/>
                <w:iCs/>
              </w:rPr>
              <w:t>.</w:t>
            </w:r>
            <w:r w:rsidR="428D6F84" w:rsidRPr="639BA509">
              <w:rPr>
                <w:i/>
                <w:iCs/>
              </w:rPr>
              <w:t>d</w:t>
            </w:r>
            <w:r w:rsidRPr="639BA509">
              <w:rPr>
                <w:i/>
                <w:iCs/>
              </w:rPr>
              <w:t xml:space="preserve"> </w:t>
            </w:r>
            <w:r w:rsidRPr="639BA509">
              <w:t>of the scope of work.</w:t>
            </w:r>
          </w:p>
          <w:p w14:paraId="3C92AE54" w14:textId="1BF7C26F" w:rsidR="00D01C37" w:rsidRDefault="00D01C37" w:rsidP="00D01C37"/>
        </w:tc>
      </w:tr>
    </w:tbl>
    <w:p w14:paraId="7171AB78" w14:textId="35934090" w:rsidR="2F7066AD" w:rsidRDefault="2F7066AD"/>
    <w:p w14:paraId="7DEFDACD" w14:textId="77777777" w:rsidR="00D01C37" w:rsidRDefault="00D01C37" w:rsidP="00D01C37">
      <w:pPr>
        <w:spacing w:line="240" w:lineRule="auto"/>
      </w:pPr>
    </w:p>
    <w:p w14:paraId="64BED003" w14:textId="0327EB52" w:rsidR="00D01C37" w:rsidRDefault="00310307" w:rsidP="00D01C37">
      <w:pPr>
        <w:pStyle w:val="ListParagraph"/>
        <w:numPr>
          <w:ilvl w:val="0"/>
          <w:numId w:val="1"/>
        </w:numPr>
        <w:spacing w:line="240" w:lineRule="auto"/>
      </w:pPr>
      <w:r w:rsidRPr="00310307">
        <w:t>Migration &amp; Transition</w:t>
      </w:r>
    </w:p>
    <w:tbl>
      <w:tblPr>
        <w:tblStyle w:val="TableGrid"/>
        <w:tblW w:w="9350" w:type="dxa"/>
        <w:tblLook w:val="04A0" w:firstRow="1" w:lastRow="0" w:firstColumn="1" w:lastColumn="0" w:noHBand="0" w:noVBand="1"/>
      </w:tblPr>
      <w:tblGrid>
        <w:gridCol w:w="1350"/>
        <w:gridCol w:w="3810"/>
        <w:gridCol w:w="4190"/>
      </w:tblGrid>
      <w:tr w:rsidR="00D01C37" w14:paraId="57F63A85" w14:textId="77777777" w:rsidTr="639BA509">
        <w:trPr>
          <w:trHeight w:val="300"/>
        </w:trPr>
        <w:tc>
          <w:tcPr>
            <w:tcW w:w="1350" w:type="dxa"/>
            <w:shd w:val="clear" w:color="auto" w:fill="E8E8E8" w:themeFill="background2"/>
            <w:vAlign w:val="center"/>
          </w:tcPr>
          <w:p w14:paraId="4174A328" w14:textId="00CDC489" w:rsidR="00D01C37" w:rsidRDefault="00D01C37" w:rsidP="6D4EC135">
            <w:pPr>
              <w:jc w:val="center"/>
            </w:pPr>
            <w:r w:rsidRPr="6D4EC135">
              <w:rPr>
                <w:b/>
                <w:bCs/>
                <w:sz w:val="22"/>
                <w:szCs w:val="22"/>
              </w:rPr>
              <w:t>Question #</w:t>
            </w:r>
          </w:p>
        </w:tc>
        <w:tc>
          <w:tcPr>
            <w:tcW w:w="3810" w:type="dxa"/>
            <w:shd w:val="clear" w:color="auto" w:fill="E8E8E8" w:themeFill="background2"/>
            <w:vAlign w:val="center"/>
          </w:tcPr>
          <w:p w14:paraId="32A403AF" w14:textId="7074915F" w:rsidR="00D01C37" w:rsidRDefault="0EA1BA9B" w:rsidP="4B8E4551">
            <w:pPr>
              <w:pStyle w:val="ListParagraph"/>
              <w:ind w:left="0"/>
              <w:jc w:val="center"/>
            </w:pPr>
            <w:r w:rsidRPr="4B8E4551">
              <w:rPr>
                <w:b/>
                <w:bCs/>
              </w:rPr>
              <w:t>RFP SOW Section</w:t>
            </w:r>
          </w:p>
        </w:tc>
        <w:tc>
          <w:tcPr>
            <w:tcW w:w="4190" w:type="dxa"/>
            <w:shd w:val="clear" w:color="auto" w:fill="E8E8E8" w:themeFill="background2"/>
            <w:vAlign w:val="center"/>
          </w:tcPr>
          <w:p w14:paraId="592E155B" w14:textId="296A7560" w:rsidR="00D01C37" w:rsidRDefault="00D01C37" w:rsidP="6D4EC135">
            <w:pPr>
              <w:jc w:val="center"/>
            </w:pPr>
            <w:r w:rsidRPr="6D4EC135">
              <w:rPr>
                <w:b/>
                <w:bCs/>
              </w:rPr>
              <w:t>Evidence</w:t>
            </w:r>
          </w:p>
        </w:tc>
      </w:tr>
      <w:tr w:rsidR="00D01C37" w14:paraId="1A0BA095" w14:textId="77777777" w:rsidTr="639BA509">
        <w:tc>
          <w:tcPr>
            <w:tcW w:w="1350" w:type="dxa"/>
            <w:vAlign w:val="center"/>
          </w:tcPr>
          <w:p w14:paraId="1C2FE0D4" w14:textId="62946993" w:rsidR="00D01C37" w:rsidRDefault="48E48A17" w:rsidP="2F7066AD">
            <w:pPr>
              <w:jc w:val="center"/>
            </w:pPr>
            <w:r>
              <w:t>7</w:t>
            </w:r>
            <w:r w:rsidR="2DA68D09">
              <w:t>.1</w:t>
            </w:r>
          </w:p>
        </w:tc>
        <w:tc>
          <w:tcPr>
            <w:tcW w:w="3810" w:type="dxa"/>
          </w:tcPr>
          <w:p w14:paraId="2CC06EC3" w14:textId="366EAD40" w:rsidR="00D01C37" w:rsidRDefault="6DA154C2" w:rsidP="639BA509">
            <w:pPr>
              <w:pStyle w:val="ListParagraph"/>
              <w:ind w:left="0"/>
            </w:pPr>
            <w:r>
              <w:t xml:space="preserve">Section 2: Contractor Responsibilities/Deliverables - </w:t>
            </w:r>
            <w:r w:rsidR="516F3E80">
              <w:t>Migration &amp; Transition</w:t>
            </w:r>
            <w:r>
              <w:t xml:space="preserve">: </w:t>
            </w:r>
            <w:r w:rsidRPr="639BA509">
              <w:rPr>
                <w:i/>
                <w:iCs/>
              </w:rPr>
              <w:t>2.</w:t>
            </w:r>
            <w:r w:rsidR="48E48A17" w:rsidRPr="639BA509">
              <w:rPr>
                <w:i/>
                <w:iCs/>
              </w:rPr>
              <w:t>7</w:t>
            </w:r>
            <w:r w:rsidR="705E91E3" w:rsidRPr="639BA509">
              <w:rPr>
                <w:i/>
                <w:iCs/>
              </w:rPr>
              <w:t>.a</w:t>
            </w:r>
          </w:p>
          <w:p w14:paraId="73D0D6B1" w14:textId="2CB828CD" w:rsidR="00D01C37" w:rsidRDefault="00D01C37" w:rsidP="00D01C37"/>
        </w:tc>
        <w:tc>
          <w:tcPr>
            <w:tcW w:w="4190" w:type="dxa"/>
          </w:tcPr>
          <w:p w14:paraId="35C3BCFA" w14:textId="3911D5B4" w:rsidR="00D01C37" w:rsidRDefault="7075A169" w:rsidP="639BA509">
            <w:pPr>
              <w:pStyle w:val="ListParagraph"/>
              <w:ind w:left="0"/>
            </w:pPr>
            <w:r>
              <w:t xml:space="preserve">Describe the </w:t>
            </w:r>
            <w:r w:rsidR="37420ADC">
              <w:t xml:space="preserve">process for </w:t>
            </w:r>
            <w:r>
              <w:t>migrati</w:t>
            </w:r>
            <w:r w:rsidR="64C93AF4">
              <w:t>ng</w:t>
            </w:r>
            <w:r>
              <w:t xml:space="preserve"> resources from the current platform to the new platform as described in line </w:t>
            </w:r>
            <w:r w:rsidRPr="639BA509">
              <w:rPr>
                <w:i/>
                <w:iCs/>
              </w:rPr>
              <w:t>2.</w:t>
            </w:r>
            <w:r w:rsidR="345078EB" w:rsidRPr="639BA509">
              <w:rPr>
                <w:i/>
                <w:iCs/>
              </w:rPr>
              <w:t>7</w:t>
            </w:r>
            <w:r w:rsidRPr="639BA509">
              <w:rPr>
                <w:i/>
                <w:iCs/>
              </w:rPr>
              <w:t xml:space="preserve">.a </w:t>
            </w:r>
            <w:r w:rsidRPr="639BA509">
              <w:t>of the scope of work.</w:t>
            </w:r>
          </w:p>
          <w:p w14:paraId="2DC92E8D" w14:textId="50859CF6" w:rsidR="00D01C37" w:rsidRDefault="00D01C37" w:rsidP="00D01C37"/>
        </w:tc>
      </w:tr>
      <w:tr w:rsidR="00D01C37" w14:paraId="0FE43796" w14:textId="77777777" w:rsidTr="639BA509">
        <w:tc>
          <w:tcPr>
            <w:tcW w:w="1350" w:type="dxa"/>
            <w:vAlign w:val="center"/>
          </w:tcPr>
          <w:p w14:paraId="4B1C20F0" w14:textId="3DC28CA4" w:rsidR="00D01C37" w:rsidRDefault="345078EB" w:rsidP="2F7066AD">
            <w:pPr>
              <w:jc w:val="center"/>
            </w:pPr>
            <w:r>
              <w:t>7</w:t>
            </w:r>
            <w:r w:rsidR="58DB0DBD">
              <w:t>.2</w:t>
            </w:r>
          </w:p>
        </w:tc>
        <w:tc>
          <w:tcPr>
            <w:tcW w:w="3810" w:type="dxa"/>
          </w:tcPr>
          <w:p w14:paraId="3766FAC0" w14:textId="11D0557D" w:rsidR="00D01C37" w:rsidRDefault="36998E94" w:rsidP="639BA509">
            <w:pPr>
              <w:pStyle w:val="ListParagraph"/>
              <w:ind w:left="0"/>
              <w:rPr>
                <w:i/>
                <w:iCs/>
              </w:rPr>
            </w:pPr>
            <w:r>
              <w:t xml:space="preserve">Section 2: Contractor Responsibilities/Deliverables - Migration &amp; Transition: </w:t>
            </w:r>
            <w:r w:rsidRPr="639BA509">
              <w:rPr>
                <w:i/>
                <w:iCs/>
              </w:rPr>
              <w:t>2.</w:t>
            </w:r>
            <w:r w:rsidR="6CA5D712" w:rsidRPr="639BA509">
              <w:rPr>
                <w:i/>
                <w:iCs/>
              </w:rPr>
              <w:t>7</w:t>
            </w:r>
            <w:r w:rsidR="300CBE85" w:rsidRPr="639BA509">
              <w:rPr>
                <w:i/>
                <w:iCs/>
              </w:rPr>
              <w:t>.b</w:t>
            </w:r>
          </w:p>
          <w:p w14:paraId="1128627E" w14:textId="5CAF0634" w:rsidR="00D01C37" w:rsidRDefault="00D01C37" w:rsidP="00D01C37"/>
        </w:tc>
        <w:tc>
          <w:tcPr>
            <w:tcW w:w="4190" w:type="dxa"/>
          </w:tcPr>
          <w:p w14:paraId="7C639E27" w14:textId="0D176A0F" w:rsidR="00D01C37" w:rsidRDefault="740FD7C5" w:rsidP="639BA509">
            <w:pPr>
              <w:pStyle w:val="ListParagraph"/>
              <w:ind w:left="0"/>
            </w:pPr>
            <w:r>
              <w:t xml:space="preserve">Describe the process for migrating user data from the current platform to the new platform as described in line </w:t>
            </w:r>
            <w:r w:rsidRPr="639BA509">
              <w:rPr>
                <w:i/>
                <w:iCs/>
              </w:rPr>
              <w:t>2.</w:t>
            </w:r>
            <w:r w:rsidR="6CA5D712" w:rsidRPr="639BA509">
              <w:rPr>
                <w:i/>
                <w:iCs/>
              </w:rPr>
              <w:t>7</w:t>
            </w:r>
            <w:r w:rsidRPr="639BA509">
              <w:rPr>
                <w:i/>
                <w:iCs/>
              </w:rPr>
              <w:t xml:space="preserve">.b </w:t>
            </w:r>
            <w:r w:rsidRPr="639BA509">
              <w:t>of the scope of work.</w:t>
            </w:r>
          </w:p>
          <w:p w14:paraId="5557444E" w14:textId="17117E4D" w:rsidR="00D01C37" w:rsidRDefault="00D01C37" w:rsidP="00D01C37"/>
        </w:tc>
      </w:tr>
      <w:tr w:rsidR="00D01C37" w14:paraId="3B8523F7" w14:textId="77777777" w:rsidTr="639BA509">
        <w:tc>
          <w:tcPr>
            <w:tcW w:w="1350" w:type="dxa"/>
            <w:vAlign w:val="center"/>
          </w:tcPr>
          <w:p w14:paraId="41352167" w14:textId="0999C073" w:rsidR="00D01C37" w:rsidRDefault="33D57469" w:rsidP="2F7066AD">
            <w:pPr>
              <w:jc w:val="center"/>
            </w:pPr>
            <w:r>
              <w:lastRenderedPageBreak/>
              <w:t>7</w:t>
            </w:r>
            <w:r w:rsidR="2AE8167C">
              <w:t>.3</w:t>
            </w:r>
          </w:p>
        </w:tc>
        <w:tc>
          <w:tcPr>
            <w:tcW w:w="3810" w:type="dxa"/>
          </w:tcPr>
          <w:p w14:paraId="79934216" w14:textId="586E5C37" w:rsidR="00D01C37" w:rsidRDefault="49A7F387" w:rsidP="639BA509">
            <w:pPr>
              <w:pStyle w:val="ListParagraph"/>
              <w:ind w:left="0"/>
              <w:rPr>
                <w:i/>
                <w:iCs/>
              </w:rPr>
            </w:pPr>
            <w:r>
              <w:t xml:space="preserve">Section 2: Contractor Responsibilities/Deliverables - Migration &amp; Transition: </w:t>
            </w:r>
            <w:r w:rsidRPr="639BA509">
              <w:rPr>
                <w:i/>
                <w:iCs/>
              </w:rPr>
              <w:t>2.</w:t>
            </w:r>
            <w:r w:rsidR="33D57469" w:rsidRPr="639BA509">
              <w:rPr>
                <w:i/>
                <w:iCs/>
              </w:rPr>
              <w:t>7</w:t>
            </w:r>
            <w:r w:rsidR="0DCCAABC" w:rsidRPr="639BA509">
              <w:rPr>
                <w:i/>
                <w:iCs/>
              </w:rPr>
              <w:t>.c</w:t>
            </w:r>
          </w:p>
          <w:p w14:paraId="2E4F30D4" w14:textId="43D30C58" w:rsidR="00D01C37" w:rsidRDefault="00D01C37" w:rsidP="00D01C37"/>
        </w:tc>
        <w:tc>
          <w:tcPr>
            <w:tcW w:w="4190" w:type="dxa"/>
          </w:tcPr>
          <w:p w14:paraId="02BDB6EC" w14:textId="4C0DF7E7" w:rsidR="00D01C37" w:rsidRDefault="740FD7C5" w:rsidP="639BA509">
            <w:pPr>
              <w:pStyle w:val="ListParagraph"/>
              <w:ind w:left="0"/>
            </w:pPr>
            <w:r>
              <w:t xml:space="preserve">Describe the process for migrating courses, including completion data, from the current platform to the new platform as described in line </w:t>
            </w:r>
            <w:r w:rsidRPr="639BA509">
              <w:rPr>
                <w:i/>
                <w:iCs/>
              </w:rPr>
              <w:t>2.</w:t>
            </w:r>
            <w:r w:rsidR="423316CB" w:rsidRPr="639BA509">
              <w:rPr>
                <w:i/>
                <w:iCs/>
              </w:rPr>
              <w:t>7</w:t>
            </w:r>
            <w:r w:rsidRPr="639BA509">
              <w:rPr>
                <w:i/>
                <w:iCs/>
              </w:rPr>
              <w:t xml:space="preserve">.c </w:t>
            </w:r>
            <w:r w:rsidRPr="639BA509">
              <w:t>of the scope of work.</w:t>
            </w:r>
          </w:p>
          <w:p w14:paraId="2F1108A3" w14:textId="49A6BE71" w:rsidR="00D01C37" w:rsidRDefault="00D01C37" w:rsidP="00D01C37"/>
        </w:tc>
      </w:tr>
      <w:tr w:rsidR="2F7066AD" w14:paraId="53BAE5E6" w14:textId="77777777" w:rsidTr="639BA509">
        <w:trPr>
          <w:trHeight w:val="300"/>
        </w:trPr>
        <w:tc>
          <w:tcPr>
            <w:tcW w:w="1350" w:type="dxa"/>
            <w:vAlign w:val="center"/>
          </w:tcPr>
          <w:p w14:paraId="1B0C6D3F" w14:textId="4015773E" w:rsidR="2F7066AD" w:rsidRDefault="2AF752E7" w:rsidP="2F7066AD">
            <w:pPr>
              <w:jc w:val="center"/>
            </w:pPr>
            <w:r>
              <w:t>7</w:t>
            </w:r>
            <w:r w:rsidR="53D174BB">
              <w:t>.</w:t>
            </w:r>
            <w:r w:rsidR="5140B98A">
              <w:t>4</w:t>
            </w:r>
          </w:p>
        </w:tc>
        <w:tc>
          <w:tcPr>
            <w:tcW w:w="3810" w:type="dxa"/>
          </w:tcPr>
          <w:p w14:paraId="2721A4AE" w14:textId="0A4E6361" w:rsidR="48FB94D3" w:rsidRDefault="153F9C48" w:rsidP="639BA509">
            <w:pPr>
              <w:pStyle w:val="ListParagraph"/>
              <w:ind w:left="0"/>
              <w:rPr>
                <w:i/>
                <w:iCs/>
              </w:rPr>
            </w:pPr>
            <w:r>
              <w:t xml:space="preserve">Section 2: Contractor Responsibilities/Deliverables - Migration &amp; Transition: </w:t>
            </w:r>
            <w:r w:rsidRPr="639BA509">
              <w:rPr>
                <w:i/>
                <w:iCs/>
              </w:rPr>
              <w:t>2.</w:t>
            </w:r>
            <w:r w:rsidR="2AF752E7" w:rsidRPr="639BA509">
              <w:rPr>
                <w:i/>
                <w:iCs/>
              </w:rPr>
              <w:t>7</w:t>
            </w:r>
            <w:r w:rsidR="7AF88027" w:rsidRPr="639BA509">
              <w:rPr>
                <w:i/>
                <w:iCs/>
              </w:rPr>
              <w:t>.</w:t>
            </w:r>
            <w:r w:rsidR="6F1D8275" w:rsidRPr="639BA509">
              <w:rPr>
                <w:i/>
                <w:iCs/>
              </w:rPr>
              <w:t>d</w:t>
            </w:r>
          </w:p>
          <w:p w14:paraId="06E0E365" w14:textId="5467555A" w:rsidR="2F7066AD" w:rsidRDefault="2F7066AD" w:rsidP="2F7066AD"/>
        </w:tc>
        <w:tc>
          <w:tcPr>
            <w:tcW w:w="4190" w:type="dxa"/>
          </w:tcPr>
          <w:p w14:paraId="2CDFC903" w14:textId="7D30FFC8" w:rsidR="21833C98" w:rsidRDefault="03430C50" w:rsidP="639BA509">
            <w:r>
              <w:t xml:space="preserve">Describe and confirm the platform’s ability to host newly submitted resources as described in line </w:t>
            </w:r>
            <w:r w:rsidRPr="639BA509">
              <w:rPr>
                <w:i/>
                <w:iCs/>
              </w:rPr>
              <w:t>2.</w:t>
            </w:r>
            <w:r w:rsidR="6DBE48EB" w:rsidRPr="639BA509">
              <w:rPr>
                <w:i/>
                <w:iCs/>
              </w:rPr>
              <w:t>7</w:t>
            </w:r>
            <w:r w:rsidRPr="639BA509">
              <w:rPr>
                <w:i/>
                <w:iCs/>
              </w:rPr>
              <w:t>.</w:t>
            </w:r>
            <w:r w:rsidR="63867D7F" w:rsidRPr="639BA509">
              <w:rPr>
                <w:i/>
                <w:iCs/>
              </w:rPr>
              <w:t>d</w:t>
            </w:r>
            <w:r w:rsidRPr="639BA509">
              <w:rPr>
                <w:i/>
                <w:iCs/>
              </w:rPr>
              <w:t xml:space="preserve"> </w:t>
            </w:r>
            <w:r w:rsidRPr="639BA509">
              <w:t>of the scope of work.</w:t>
            </w:r>
          </w:p>
          <w:p w14:paraId="23C67B3B" w14:textId="1195A051" w:rsidR="2F7066AD" w:rsidRDefault="2F7066AD" w:rsidP="2F7066AD"/>
        </w:tc>
      </w:tr>
      <w:tr w:rsidR="2F7066AD" w14:paraId="7D1241D1" w14:textId="77777777" w:rsidTr="639BA509">
        <w:trPr>
          <w:trHeight w:val="300"/>
        </w:trPr>
        <w:tc>
          <w:tcPr>
            <w:tcW w:w="1350" w:type="dxa"/>
            <w:vAlign w:val="center"/>
          </w:tcPr>
          <w:p w14:paraId="36E5898D" w14:textId="58922334" w:rsidR="2F7066AD" w:rsidRDefault="39CAFB26" w:rsidP="2F7066AD">
            <w:pPr>
              <w:jc w:val="center"/>
            </w:pPr>
            <w:r>
              <w:t>7</w:t>
            </w:r>
            <w:r w:rsidR="5B049E34">
              <w:t>.</w:t>
            </w:r>
            <w:r w:rsidR="4AF85337">
              <w:t>5</w:t>
            </w:r>
          </w:p>
        </w:tc>
        <w:tc>
          <w:tcPr>
            <w:tcW w:w="3810" w:type="dxa"/>
          </w:tcPr>
          <w:p w14:paraId="18C4C183" w14:textId="1DAAE687" w:rsidR="6A3F6FFB" w:rsidRDefault="2D2D340C" w:rsidP="639BA509">
            <w:pPr>
              <w:pStyle w:val="ListParagraph"/>
              <w:ind w:left="0"/>
              <w:rPr>
                <w:i/>
                <w:iCs/>
              </w:rPr>
            </w:pPr>
            <w:r>
              <w:t xml:space="preserve">Section 2: Contractor Responsibilities/Deliverables - Migration &amp; Transition: </w:t>
            </w:r>
            <w:r w:rsidRPr="639BA509">
              <w:rPr>
                <w:i/>
                <w:iCs/>
              </w:rPr>
              <w:t>2.</w:t>
            </w:r>
            <w:r w:rsidR="39CAFB26" w:rsidRPr="639BA509">
              <w:rPr>
                <w:i/>
                <w:iCs/>
              </w:rPr>
              <w:t>7</w:t>
            </w:r>
            <w:r w:rsidR="29286AFB" w:rsidRPr="639BA509">
              <w:rPr>
                <w:i/>
                <w:iCs/>
              </w:rPr>
              <w:t>.</w:t>
            </w:r>
            <w:r w:rsidR="2C828562" w:rsidRPr="639BA509">
              <w:rPr>
                <w:i/>
                <w:iCs/>
              </w:rPr>
              <w:t>e</w:t>
            </w:r>
          </w:p>
          <w:p w14:paraId="6DAA0C1E" w14:textId="3FC764FB" w:rsidR="2F7066AD" w:rsidRDefault="2F7066AD" w:rsidP="2F7066AD"/>
        </w:tc>
        <w:tc>
          <w:tcPr>
            <w:tcW w:w="4190" w:type="dxa"/>
          </w:tcPr>
          <w:p w14:paraId="4CF8D42D" w14:textId="4B476E87" w:rsidR="21833C98" w:rsidRDefault="03430C50" w:rsidP="639BA509">
            <w:r>
              <w:t xml:space="preserve">Describe and confirm the platform’s ability to complete IDOE onboarding as described in line </w:t>
            </w:r>
            <w:r w:rsidRPr="639BA509">
              <w:rPr>
                <w:i/>
                <w:iCs/>
              </w:rPr>
              <w:t>2.</w:t>
            </w:r>
            <w:r w:rsidR="343F68EE" w:rsidRPr="639BA509">
              <w:rPr>
                <w:i/>
                <w:iCs/>
              </w:rPr>
              <w:t>7</w:t>
            </w:r>
            <w:r w:rsidRPr="639BA509">
              <w:rPr>
                <w:i/>
                <w:iCs/>
              </w:rPr>
              <w:t>.</w:t>
            </w:r>
            <w:r w:rsidR="3C8A4647" w:rsidRPr="639BA509">
              <w:rPr>
                <w:i/>
                <w:iCs/>
              </w:rPr>
              <w:t>e</w:t>
            </w:r>
            <w:r w:rsidRPr="639BA509">
              <w:rPr>
                <w:i/>
                <w:iCs/>
              </w:rPr>
              <w:t xml:space="preserve"> </w:t>
            </w:r>
            <w:r w:rsidRPr="639BA509">
              <w:t>of the scope of work.</w:t>
            </w:r>
            <w:r w:rsidR="5ADF681C" w:rsidRPr="639BA509">
              <w:t xml:space="preserve"> Provide example</w:t>
            </w:r>
            <w:r w:rsidR="4BB2E99A" w:rsidRPr="639BA509">
              <w:t>s</w:t>
            </w:r>
            <w:r w:rsidR="5ADF681C" w:rsidRPr="639BA509">
              <w:t xml:space="preserve"> of previous onboarding materials used </w:t>
            </w:r>
            <w:r w:rsidR="0D6E1D43" w:rsidRPr="639BA509">
              <w:t xml:space="preserve">with </w:t>
            </w:r>
            <w:r w:rsidR="5ADF681C" w:rsidRPr="639BA509">
              <w:t>similar implementations.</w:t>
            </w:r>
          </w:p>
          <w:p w14:paraId="5CE3011C" w14:textId="1840165F" w:rsidR="2F7066AD" w:rsidRDefault="2F7066AD" w:rsidP="2F7066AD"/>
        </w:tc>
      </w:tr>
      <w:tr w:rsidR="228BA632" w14:paraId="7E95FA3C" w14:textId="77777777" w:rsidTr="639BA509">
        <w:trPr>
          <w:trHeight w:val="300"/>
        </w:trPr>
        <w:tc>
          <w:tcPr>
            <w:tcW w:w="1350" w:type="dxa"/>
            <w:vAlign w:val="center"/>
          </w:tcPr>
          <w:p w14:paraId="5EBE51FE" w14:textId="3FCAB499" w:rsidR="05FB1B6E" w:rsidRDefault="7176CBCE" w:rsidP="228BA632">
            <w:pPr>
              <w:jc w:val="center"/>
            </w:pPr>
            <w:r>
              <w:t>7</w:t>
            </w:r>
            <w:r w:rsidR="59DF079C">
              <w:t>.</w:t>
            </w:r>
            <w:r w:rsidR="6AF4E5F5">
              <w:t>6</w:t>
            </w:r>
          </w:p>
        </w:tc>
        <w:tc>
          <w:tcPr>
            <w:tcW w:w="3810" w:type="dxa"/>
          </w:tcPr>
          <w:p w14:paraId="68833FC9" w14:textId="55A5CCF4" w:rsidR="05FB1B6E" w:rsidRDefault="59DF079C" w:rsidP="639BA509">
            <w:pPr>
              <w:pStyle w:val="ListParagraph"/>
              <w:ind w:left="0"/>
              <w:rPr>
                <w:i/>
                <w:iCs/>
              </w:rPr>
            </w:pPr>
            <w:r>
              <w:t xml:space="preserve">Section 2: Contractor Responsibilities/Deliverables - Migration &amp; Transition: </w:t>
            </w:r>
            <w:r w:rsidRPr="639BA509">
              <w:rPr>
                <w:i/>
                <w:iCs/>
              </w:rPr>
              <w:t>2.</w:t>
            </w:r>
            <w:r w:rsidR="7176CBCE" w:rsidRPr="639BA509">
              <w:rPr>
                <w:i/>
                <w:iCs/>
              </w:rPr>
              <w:t>7</w:t>
            </w:r>
            <w:r w:rsidRPr="639BA509">
              <w:rPr>
                <w:i/>
                <w:iCs/>
              </w:rPr>
              <w:t>.</w:t>
            </w:r>
            <w:r w:rsidR="14B58F25" w:rsidRPr="639BA509">
              <w:rPr>
                <w:i/>
                <w:iCs/>
              </w:rPr>
              <w:t>f</w:t>
            </w:r>
          </w:p>
          <w:p w14:paraId="63CF1D6A" w14:textId="60FC4F2C" w:rsidR="228BA632" w:rsidRDefault="228BA632" w:rsidP="228BA632"/>
        </w:tc>
        <w:tc>
          <w:tcPr>
            <w:tcW w:w="4190" w:type="dxa"/>
          </w:tcPr>
          <w:p w14:paraId="61D6321E" w14:textId="65B41A8F" w:rsidR="05FB1B6E" w:rsidRDefault="59DF079C" w:rsidP="639BA509">
            <w:r>
              <w:t xml:space="preserve">Describe and confirm the platform’s ability to complete educator onboarding as described in line </w:t>
            </w:r>
            <w:r w:rsidRPr="639BA509">
              <w:rPr>
                <w:i/>
                <w:iCs/>
              </w:rPr>
              <w:t>2.</w:t>
            </w:r>
            <w:r w:rsidR="25A38D9A" w:rsidRPr="639BA509">
              <w:rPr>
                <w:i/>
                <w:iCs/>
              </w:rPr>
              <w:t>7</w:t>
            </w:r>
            <w:r w:rsidRPr="639BA509">
              <w:rPr>
                <w:i/>
                <w:iCs/>
              </w:rPr>
              <w:t>.</w:t>
            </w:r>
            <w:r w:rsidR="42B7367B" w:rsidRPr="639BA509">
              <w:rPr>
                <w:i/>
                <w:iCs/>
              </w:rPr>
              <w:t>f</w:t>
            </w:r>
            <w:r w:rsidRPr="639BA509">
              <w:rPr>
                <w:i/>
                <w:iCs/>
              </w:rPr>
              <w:t xml:space="preserve"> </w:t>
            </w:r>
            <w:r w:rsidRPr="639BA509">
              <w:t>of the scope of work. Provide example</w:t>
            </w:r>
            <w:r w:rsidR="6A59C069" w:rsidRPr="639BA509">
              <w:t>s</w:t>
            </w:r>
            <w:r w:rsidRPr="639BA509">
              <w:t xml:space="preserve"> of previous onboarding materials </w:t>
            </w:r>
            <w:proofErr w:type="gramStart"/>
            <w:r w:rsidRPr="639BA509">
              <w:t>used</w:t>
            </w:r>
            <w:proofErr w:type="gramEnd"/>
            <w:r w:rsidRPr="639BA509">
              <w:t xml:space="preserve"> doing similar implementations.</w:t>
            </w:r>
          </w:p>
        </w:tc>
      </w:tr>
    </w:tbl>
    <w:p w14:paraId="7221DC45" w14:textId="77777777" w:rsidR="00D01C37" w:rsidRDefault="00D01C37" w:rsidP="00D01C37">
      <w:pPr>
        <w:spacing w:line="240" w:lineRule="auto"/>
      </w:pPr>
    </w:p>
    <w:p w14:paraId="0AF3E065" w14:textId="2A231EF5" w:rsidR="00310307" w:rsidRDefault="00310307" w:rsidP="00172603">
      <w:pPr>
        <w:pStyle w:val="ListParagraph"/>
        <w:numPr>
          <w:ilvl w:val="0"/>
          <w:numId w:val="1"/>
        </w:numPr>
        <w:spacing w:line="240" w:lineRule="auto"/>
      </w:pPr>
      <w:r>
        <w:t>Project Management &amp; Support</w:t>
      </w:r>
    </w:p>
    <w:tbl>
      <w:tblPr>
        <w:tblStyle w:val="TableGrid"/>
        <w:tblW w:w="9350" w:type="dxa"/>
        <w:tblLook w:val="04A0" w:firstRow="1" w:lastRow="0" w:firstColumn="1" w:lastColumn="0" w:noHBand="0" w:noVBand="1"/>
      </w:tblPr>
      <w:tblGrid>
        <w:gridCol w:w="1365"/>
        <w:gridCol w:w="3855"/>
        <w:gridCol w:w="4130"/>
      </w:tblGrid>
      <w:tr w:rsidR="00D01C37" w14:paraId="5D877945" w14:textId="77777777" w:rsidTr="639BA509">
        <w:tc>
          <w:tcPr>
            <w:tcW w:w="1365" w:type="dxa"/>
            <w:shd w:val="clear" w:color="auto" w:fill="E8E8E8" w:themeFill="background2"/>
            <w:vAlign w:val="center"/>
          </w:tcPr>
          <w:p w14:paraId="066FFD1E" w14:textId="0A7D6E09" w:rsidR="00D01C37" w:rsidRDefault="00D01C37" w:rsidP="6D4EC135">
            <w:pPr>
              <w:jc w:val="center"/>
            </w:pPr>
            <w:r w:rsidRPr="6D4EC135">
              <w:rPr>
                <w:b/>
                <w:bCs/>
                <w:sz w:val="22"/>
                <w:szCs w:val="22"/>
              </w:rPr>
              <w:t>Question #</w:t>
            </w:r>
          </w:p>
        </w:tc>
        <w:tc>
          <w:tcPr>
            <w:tcW w:w="3855" w:type="dxa"/>
            <w:shd w:val="clear" w:color="auto" w:fill="E8E8E8" w:themeFill="background2"/>
            <w:vAlign w:val="center"/>
          </w:tcPr>
          <w:p w14:paraId="114E098B" w14:textId="659EE662" w:rsidR="00D01C37" w:rsidRDefault="3B3BB592" w:rsidP="4B8E4551">
            <w:pPr>
              <w:pStyle w:val="ListParagraph"/>
              <w:ind w:left="0"/>
              <w:jc w:val="center"/>
            </w:pPr>
            <w:r w:rsidRPr="4B8E4551">
              <w:rPr>
                <w:b/>
                <w:bCs/>
              </w:rPr>
              <w:t>RFP SOW Section</w:t>
            </w:r>
          </w:p>
        </w:tc>
        <w:tc>
          <w:tcPr>
            <w:tcW w:w="4130" w:type="dxa"/>
            <w:shd w:val="clear" w:color="auto" w:fill="E8E8E8" w:themeFill="background2"/>
            <w:vAlign w:val="center"/>
          </w:tcPr>
          <w:p w14:paraId="79D0E253" w14:textId="6D920CFF" w:rsidR="00D01C37" w:rsidRDefault="00D01C37" w:rsidP="6D4EC135">
            <w:pPr>
              <w:jc w:val="center"/>
            </w:pPr>
            <w:r w:rsidRPr="6D4EC135">
              <w:rPr>
                <w:b/>
                <w:bCs/>
              </w:rPr>
              <w:t>Evidence</w:t>
            </w:r>
          </w:p>
        </w:tc>
      </w:tr>
      <w:tr w:rsidR="00D01C37" w14:paraId="21936011" w14:textId="77777777" w:rsidTr="639BA509">
        <w:tc>
          <w:tcPr>
            <w:tcW w:w="1365" w:type="dxa"/>
            <w:vAlign w:val="center"/>
          </w:tcPr>
          <w:p w14:paraId="3144344B" w14:textId="4F6143F0" w:rsidR="00D01C37" w:rsidRDefault="11E02033" w:rsidP="2F7066AD">
            <w:pPr>
              <w:jc w:val="center"/>
            </w:pPr>
            <w:r>
              <w:t>8</w:t>
            </w:r>
            <w:r w:rsidR="044D7EAD">
              <w:t>.1</w:t>
            </w:r>
          </w:p>
        </w:tc>
        <w:tc>
          <w:tcPr>
            <w:tcW w:w="3855" w:type="dxa"/>
          </w:tcPr>
          <w:p w14:paraId="2096EE20" w14:textId="3BB84807" w:rsidR="00D01C37" w:rsidRDefault="226A7208" w:rsidP="2F7066AD">
            <w:r>
              <w:t>Section 2: Contractor Responsibilities/Deliverables -</w:t>
            </w:r>
            <w:r w:rsidR="3CBC8EF4">
              <w:t xml:space="preserve"> Project Management &amp; Suppor</w:t>
            </w:r>
            <w:r w:rsidR="12DF740B">
              <w:t>t</w:t>
            </w:r>
            <w:r w:rsidR="00387610">
              <w:t>:2.8</w:t>
            </w:r>
          </w:p>
        </w:tc>
        <w:tc>
          <w:tcPr>
            <w:tcW w:w="4130" w:type="dxa"/>
          </w:tcPr>
          <w:p w14:paraId="65D25DFC" w14:textId="34BDE946" w:rsidR="00D01C37" w:rsidRDefault="7925AD72" w:rsidP="639BA509">
            <w:r>
              <w:t xml:space="preserve">Confirm the platform’s commitment to participate in the </w:t>
            </w:r>
            <w:r w:rsidR="27181956">
              <w:t>project management and support</w:t>
            </w:r>
            <w:r>
              <w:t xml:space="preserve"> as described in </w:t>
            </w:r>
            <w:r w:rsidR="328D52D2">
              <w:t xml:space="preserve">section </w:t>
            </w:r>
            <w:r w:rsidRPr="639BA509">
              <w:rPr>
                <w:i/>
                <w:iCs/>
              </w:rPr>
              <w:t>2.</w:t>
            </w:r>
            <w:r w:rsidR="11FAB6C4" w:rsidRPr="639BA509">
              <w:rPr>
                <w:i/>
                <w:iCs/>
              </w:rPr>
              <w:t>8</w:t>
            </w:r>
            <w:r w:rsidRPr="639BA509">
              <w:rPr>
                <w:i/>
                <w:iCs/>
              </w:rPr>
              <w:t xml:space="preserve"> </w:t>
            </w:r>
            <w:r w:rsidRPr="639BA509">
              <w:t>of the scope of work.</w:t>
            </w:r>
          </w:p>
          <w:p w14:paraId="593A0309" w14:textId="2EE037CE" w:rsidR="00D01C37" w:rsidRDefault="00D01C37" w:rsidP="00D01C37"/>
        </w:tc>
      </w:tr>
    </w:tbl>
    <w:p w14:paraId="0C12F569" w14:textId="62242FB5" w:rsidR="2F7066AD" w:rsidRDefault="2F7066AD"/>
    <w:p w14:paraId="47FB51A0" w14:textId="0783D857" w:rsidR="2F7066AD" w:rsidRDefault="2F7066AD"/>
    <w:p w14:paraId="4ABD3DE7" w14:textId="394DA39F" w:rsidR="310541A7" w:rsidRDefault="310541A7" w:rsidP="2F7066AD">
      <w:pPr>
        <w:pStyle w:val="ListParagraph"/>
        <w:numPr>
          <w:ilvl w:val="0"/>
          <w:numId w:val="1"/>
        </w:numPr>
        <w:spacing w:line="240" w:lineRule="auto"/>
      </w:pPr>
      <w:r>
        <w:t>Timeline of Key Deliverables</w:t>
      </w:r>
    </w:p>
    <w:tbl>
      <w:tblPr>
        <w:tblStyle w:val="TableGrid"/>
        <w:tblW w:w="0" w:type="auto"/>
        <w:tblLook w:val="04A0" w:firstRow="1" w:lastRow="0" w:firstColumn="1" w:lastColumn="0" w:noHBand="0" w:noVBand="1"/>
      </w:tblPr>
      <w:tblGrid>
        <w:gridCol w:w="1365"/>
        <w:gridCol w:w="3855"/>
        <w:gridCol w:w="4130"/>
      </w:tblGrid>
      <w:tr w:rsidR="2F7066AD" w14:paraId="4CFA4909" w14:textId="77777777" w:rsidTr="4BE456C3">
        <w:trPr>
          <w:trHeight w:val="300"/>
        </w:trPr>
        <w:tc>
          <w:tcPr>
            <w:tcW w:w="1365" w:type="dxa"/>
            <w:shd w:val="clear" w:color="auto" w:fill="E8E8E8" w:themeFill="background2"/>
            <w:vAlign w:val="center"/>
          </w:tcPr>
          <w:p w14:paraId="2416F5B9" w14:textId="0A7D6E09" w:rsidR="2F7066AD" w:rsidRDefault="2F7066AD" w:rsidP="2F7066AD">
            <w:pPr>
              <w:jc w:val="center"/>
            </w:pPr>
            <w:r w:rsidRPr="2F7066AD">
              <w:rPr>
                <w:b/>
                <w:bCs/>
                <w:sz w:val="22"/>
                <w:szCs w:val="22"/>
              </w:rPr>
              <w:t>Question #</w:t>
            </w:r>
          </w:p>
        </w:tc>
        <w:tc>
          <w:tcPr>
            <w:tcW w:w="3855" w:type="dxa"/>
            <w:shd w:val="clear" w:color="auto" w:fill="E8E8E8" w:themeFill="background2"/>
            <w:vAlign w:val="center"/>
          </w:tcPr>
          <w:p w14:paraId="6E9F7F11" w14:textId="35CCE5D7" w:rsidR="2F7066AD" w:rsidRDefault="1E9116C0" w:rsidP="4B8E4551">
            <w:pPr>
              <w:pStyle w:val="ListParagraph"/>
              <w:ind w:left="0"/>
              <w:jc w:val="center"/>
            </w:pPr>
            <w:r w:rsidRPr="4B8E4551">
              <w:rPr>
                <w:b/>
                <w:bCs/>
              </w:rPr>
              <w:t>RFP SOW Section</w:t>
            </w:r>
          </w:p>
        </w:tc>
        <w:tc>
          <w:tcPr>
            <w:tcW w:w="4130" w:type="dxa"/>
            <w:shd w:val="clear" w:color="auto" w:fill="E8E8E8" w:themeFill="background2"/>
            <w:vAlign w:val="center"/>
          </w:tcPr>
          <w:p w14:paraId="691B21FD" w14:textId="6D920CFF" w:rsidR="2F7066AD" w:rsidRDefault="2F7066AD" w:rsidP="2F7066AD">
            <w:pPr>
              <w:jc w:val="center"/>
            </w:pPr>
            <w:r w:rsidRPr="2F7066AD">
              <w:rPr>
                <w:b/>
                <w:bCs/>
              </w:rPr>
              <w:t>Evidence</w:t>
            </w:r>
          </w:p>
        </w:tc>
      </w:tr>
      <w:tr w:rsidR="2F7066AD" w14:paraId="1885C5A6" w14:textId="77777777" w:rsidTr="4BE456C3">
        <w:trPr>
          <w:trHeight w:val="300"/>
        </w:trPr>
        <w:tc>
          <w:tcPr>
            <w:tcW w:w="1365" w:type="dxa"/>
            <w:vAlign w:val="center"/>
          </w:tcPr>
          <w:p w14:paraId="5BF96333" w14:textId="6F731CD2" w:rsidR="2F7066AD" w:rsidRDefault="20223682" w:rsidP="2F7066AD">
            <w:pPr>
              <w:jc w:val="center"/>
            </w:pPr>
            <w:r>
              <w:lastRenderedPageBreak/>
              <w:t>9</w:t>
            </w:r>
            <w:r w:rsidR="4AE1F674">
              <w:t>.1</w:t>
            </w:r>
          </w:p>
        </w:tc>
        <w:tc>
          <w:tcPr>
            <w:tcW w:w="3855" w:type="dxa"/>
          </w:tcPr>
          <w:p w14:paraId="3956B8DC" w14:textId="70847CD2" w:rsidR="2F7066AD" w:rsidRDefault="00DB1AB9" w:rsidP="2F7066AD">
            <w:r>
              <w:t>Section 2: Contractor Responsibilities/Deliverables – Timeline of Key Deliverables</w:t>
            </w:r>
            <w:r w:rsidR="00387610">
              <w:t>: 2.9</w:t>
            </w:r>
          </w:p>
          <w:p w14:paraId="0BEED926" w14:textId="4EF65999" w:rsidR="2F7066AD" w:rsidRDefault="2F7066AD"/>
        </w:tc>
        <w:tc>
          <w:tcPr>
            <w:tcW w:w="4130" w:type="dxa"/>
          </w:tcPr>
          <w:p w14:paraId="1A4617BE" w14:textId="2F43848E" w:rsidR="2F7066AD" w:rsidRDefault="15C24CEA" w:rsidP="4BE456C3">
            <w:r>
              <w:t>Submit a proposed timeline for project implementation, including all major parts of the process.</w:t>
            </w:r>
          </w:p>
        </w:tc>
      </w:tr>
    </w:tbl>
    <w:p w14:paraId="438471A5" w14:textId="62242FB5" w:rsidR="2F7066AD" w:rsidRDefault="2F7066AD"/>
    <w:p w14:paraId="350B4D95" w14:textId="716FB554" w:rsidR="0B1D1CC3" w:rsidRDefault="0B1D1CC3" w:rsidP="2F7066AD">
      <w:pPr>
        <w:pStyle w:val="ListParagraph"/>
        <w:numPr>
          <w:ilvl w:val="0"/>
          <w:numId w:val="1"/>
        </w:numPr>
        <w:spacing w:line="240" w:lineRule="auto"/>
      </w:pPr>
      <w:r>
        <w:t>Communication and Scheduled Meetings</w:t>
      </w:r>
    </w:p>
    <w:tbl>
      <w:tblPr>
        <w:tblStyle w:val="TableGrid"/>
        <w:tblW w:w="0" w:type="auto"/>
        <w:tblLook w:val="04A0" w:firstRow="1" w:lastRow="0" w:firstColumn="1" w:lastColumn="0" w:noHBand="0" w:noVBand="1"/>
      </w:tblPr>
      <w:tblGrid>
        <w:gridCol w:w="1365"/>
        <w:gridCol w:w="3855"/>
        <w:gridCol w:w="4130"/>
      </w:tblGrid>
      <w:tr w:rsidR="2F7066AD" w14:paraId="1864B21E" w14:textId="77777777" w:rsidTr="639BA509">
        <w:trPr>
          <w:trHeight w:val="300"/>
        </w:trPr>
        <w:tc>
          <w:tcPr>
            <w:tcW w:w="1365" w:type="dxa"/>
            <w:shd w:val="clear" w:color="auto" w:fill="E8E8E8" w:themeFill="background2"/>
            <w:vAlign w:val="center"/>
          </w:tcPr>
          <w:p w14:paraId="0F10467F" w14:textId="0A7D6E09" w:rsidR="2F7066AD" w:rsidRDefault="2F7066AD" w:rsidP="2F7066AD">
            <w:pPr>
              <w:jc w:val="center"/>
            </w:pPr>
            <w:r w:rsidRPr="2F7066AD">
              <w:rPr>
                <w:b/>
                <w:bCs/>
                <w:sz w:val="22"/>
                <w:szCs w:val="22"/>
              </w:rPr>
              <w:t>Question #</w:t>
            </w:r>
          </w:p>
        </w:tc>
        <w:tc>
          <w:tcPr>
            <w:tcW w:w="3855" w:type="dxa"/>
            <w:shd w:val="clear" w:color="auto" w:fill="E8E8E8" w:themeFill="background2"/>
            <w:vAlign w:val="center"/>
          </w:tcPr>
          <w:p w14:paraId="44B241AF" w14:textId="651104FD" w:rsidR="2F7066AD" w:rsidRDefault="67C0A214" w:rsidP="4B8E4551">
            <w:pPr>
              <w:pStyle w:val="ListParagraph"/>
              <w:ind w:left="0"/>
              <w:jc w:val="center"/>
            </w:pPr>
            <w:r w:rsidRPr="4B8E4551">
              <w:rPr>
                <w:b/>
                <w:bCs/>
              </w:rPr>
              <w:t>RFP SOW Section</w:t>
            </w:r>
          </w:p>
        </w:tc>
        <w:tc>
          <w:tcPr>
            <w:tcW w:w="4130" w:type="dxa"/>
            <w:shd w:val="clear" w:color="auto" w:fill="E8E8E8" w:themeFill="background2"/>
            <w:vAlign w:val="center"/>
          </w:tcPr>
          <w:p w14:paraId="4A223A25" w14:textId="6D920CFF" w:rsidR="2F7066AD" w:rsidRDefault="2F7066AD" w:rsidP="2F7066AD">
            <w:pPr>
              <w:jc w:val="center"/>
            </w:pPr>
            <w:r w:rsidRPr="2F7066AD">
              <w:rPr>
                <w:b/>
                <w:bCs/>
              </w:rPr>
              <w:t>Evidence</w:t>
            </w:r>
          </w:p>
        </w:tc>
      </w:tr>
      <w:tr w:rsidR="2F7066AD" w14:paraId="3B0C1A72" w14:textId="77777777" w:rsidTr="639BA509">
        <w:trPr>
          <w:trHeight w:val="300"/>
        </w:trPr>
        <w:tc>
          <w:tcPr>
            <w:tcW w:w="1365" w:type="dxa"/>
            <w:vAlign w:val="center"/>
          </w:tcPr>
          <w:p w14:paraId="6FC99683" w14:textId="24A56208" w:rsidR="2F7066AD" w:rsidRDefault="375DD398" w:rsidP="2F7066AD">
            <w:pPr>
              <w:jc w:val="center"/>
            </w:pPr>
            <w:r>
              <w:t>1</w:t>
            </w:r>
            <w:r w:rsidR="4AD383C7">
              <w:t>0</w:t>
            </w:r>
            <w:r>
              <w:t>.1</w:t>
            </w:r>
          </w:p>
        </w:tc>
        <w:tc>
          <w:tcPr>
            <w:tcW w:w="3855" w:type="dxa"/>
          </w:tcPr>
          <w:p w14:paraId="57ADDD79" w14:textId="06027BE0" w:rsidR="3D85D2F8" w:rsidRDefault="67648BFE" w:rsidP="2F7066AD">
            <w:r>
              <w:t>Section</w:t>
            </w:r>
            <w:r w:rsidR="00B97353">
              <w:t xml:space="preserve"> 2</w:t>
            </w:r>
            <w:r>
              <w:t xml:space="preserve">: </w:t>
            </w:r>
            <w:r w:rsidR="00494D37">
              <w:t xml:space="preserve">Contractor Responsibilities/Deliverables - </w:t>
            </w:r>
            <w:r w:rsidR="28943472">
              <w:t xml:space="preserve"> Communication and Scheduled Meetings</w:t>
            </w:r>
            <w:r w:rsidR="00387610">
              <w:t>: 2.10</w:t>
            </w:r>
          </w:p>
          <w:p w14:paraId="4F2C0C85" w14:textId="662A9CC4" w:rsidR="2F7066AD" w:rsidRDefault="2F7066AD"/>
        </w:tc>
        <w:tc>
          <w:tcPr>
            <w:tcW w:w="4130" w:type="dxa"/>
          </w:tcPr>
          <w:p w14:paraId="32046415" w14:textId="03A83D61" w:rsidR="5F57721E" w:rsidRDefault="23F9B94B" w:rsidP="639BA509">
            <w:r>
              <w:t xml:space="preserve">Detail how </w:t>
            </w:r>
            <w:r w:rsidR="5CCE64A1">
              <w:t xml:space="preserve">the platform </w:t>
            </w:r>
            <w:r w:rsidR="45B08838">
              <w:t>will</w:t>
            </w:r>
            <w:r w:rsidR="5CCE64A1">
              <w:t xml:space="preserve"> </w:t>
            </w:r>
            <w:r w:rsidR="45B08838">
              <w:t>fulfill the commitments</w:t>
            </w:r>
            <w:r w:rsidR="5CCE64A1">
              <w:t xml:space="preserve"> described in section </w:t>
            </w:r>
            <w:r w:rsidR="00575CF7">
              <w:t>2</w:t>
            </w:r>
            <w:r w:rsidR="00DB1AB9">
              <w:t>.10</w:t>
            </w:r>
            <w:r w:rsidR="5CCE64A1" w:rsidRPr="639BA509">
              <w:rPr>
                <w:i/>
                <w:iCs/>
              </w:rPr>
              <w:t xml:space="preserve"> </w:t>
            </w:r>
            <w:r w:rsidR="5CCE64A1" w:rsidRPr="639BA509">
              <w:t>of the scope of work.</w:t>
            </w:r>
          </w:p>
          <w:p w14:paraId="1AC5F719" w14:textId="2EE037CE" w:rsidR="2F7066AD" w:rsidRDefault="2F7066AD"/>
        </w:tc>
      </w:tr>
    </w:tbl>
    <w:p w14:paraId="24B18B46" w14:textId="62242FB5" w:rsidR="2F7066AD" w:rsidRDefault="2F7066AD"/>
    <w:p w14:paraId="63CFFEDD" w14:textId="30DA09FB" w:rsidR="66BA14B1" w:rsidRDefault="66BA14B1" w:rsidP="2F7066AD">
      <w:pPr>
        <w:pStyle w:val="ListParagraph"/>
        <w:numPr>
          <w:ilvl w:val="0"/>
          <w:numId w:val="1"/>
        </w:numPr>
        <w:spacing w:line="240" w:lineRule="auto"/>
      </w:pPr>
      <w:r>
        <w:t>Staff Qualifications</w:t>
      </w:r>
    </w:p>
    <w:tbl>
      <w:tblPr>
        <w:tblStyle w:val="TableGrid"/>
        <w:tblW w:w="0" w:type="auto"/>
        <w:tblLook w:val="04A0" w:firstRow="1" w:lastRow="0" w:firstColumn="1" w:lastColumn="0" w:noHBand="0" w:noVBand="1"/>
      </w:tblPr>
      <w:tblGrid>
        <w:gridCol w:w="1365"/>
        <w:gridCol w:w="3855"/>
        <w:gridCol w:w="4130"/>
      </w:tblGrid>
      <w:tr w:rsidR="2F7066AD" w14:paraId="0709B997" w14:textId="77777777" w:rsidTr="4BE456C3">
        <w:trPr>
          <w:trHeight w:val="300"/>
        </w:trPr>
        <w:tc>
          <w:tcPr>
            <w:tcW w:w="1365" w:type="dxa"/>
            <w:shd w:val="clear" w:color="auto" w:fill="E8E8E8" w:themeFill="background2"/>
            <w:vAlign w:val="center"/>
          </w:tcPr>
          <w:p w14:paraId="668A7A3B" w14:textId="0A7D6E09" w:rsidR="2F7066AD" w:rsidRDefault="2F7066AD" w:rsidP="2F7066AD">
            <w:pPr>
              <w:jc w:val="center"/>
            </w:pPr>
            <w:r w:rsidRPr="2F7066AD">
              <w:rPr>
                <w:b/>
                <w:bCs/>
                <w:sz w:val="22"/>
                <w:szCs w:val="22"/>
              </w:rPr>
              <w:t>Question #</w:t>
            </w:r>
          </w:p>
        </w:tc>
        <w:tc>
          <w:tcPr>
            <w:tcW w:w="3855" w:type="dxa"/>
            <w:shd w:val="clear" w:color="auto" w:fill="E8E8E8" w:themeFill="background2"/>
            <w:vAlign w:val="center"/>
          </w:tcPr>
          <w:p w14:paraId="7C485EB4" w14:textId="6D241D66" w:rsidR="2F7066AD" w:rsidRDefault="1C18E976" w:rsidP="4B8E4551">
            <w:pPr>
              <w:pStyle w:val="ListParagraph"/>
              <w:ind w:left="0"/>
              <w:jc w:val="center"/>
            </w:pPr>
            <w:r w:rsidRPr="4B8E4551">
              <w:rPr>
                <w:b/>
                <w:bCs/>
              </w:rPr>
              <w:t>RFP SOW Section</w:t>
            </w:r>
          </w:p>
        </w:tc>
        <w:tc>
          <w:tcPr>
            <w:tcW w:w="4130" w:type="dxa"/>
            <w:shd w:val="clear" w:color="auto" w:fill="E8E8E8" w:themeFill="background2"/>
            <w:vAlign w:val="center"/>
          </w:tcPr>
          <w:p w14:paraId="6F3FEF59" w14:textId="6D920CFF" w:rsidR="2F7066AD" w:rsidRDefault="2F7066AD" w:rsidP="2F7066AD">
            <w:pPr>
              <w:jc w:val="center"/>
            </w:pPr>
            <w:r w:rsidRPr="2F7066AD">
              <w:rPr>
                <w:b/>
                <w:bCs/>
              </w:rPr>
              <w:t>Evidence</w:t>
            </w:r>
          </w:p>
        </w:tc>
      </w:tr>
      <w:tr w:rsidR="2F7066AD" w14:paraId="55DCD8BB" w14:textId="77777777" w:rsidTr="4BE456C3">
        <w:trPr>
          <w:trHeight w:val="300"/>
        </w:trPr>
        <w:tc>
          <w:tcPr>
            <w:tcW w:w="1365" w:type="dxa"/>
            <w:vAlign w:val="center"/>
          </w:tcPr>
          <w:p w14:paraId="1E4DD88B" w14:textId="74C4E67E" w:rsidR="2F7066AD" w:rsidRDefault="1EBCDA63" w:rsidP="4B8E4551">
            <w:pPr>
              <w:jc w:val="center"/>
            </w:pPr>
            <w:r>
              <w:t>1</w:t>
            </w:r>
            <w:r w:rsidR="07192B9A">
              <w:t>1</w:t>
            </w:r>
            <w:r>
              <w:t>.1</w:t>
            </w:r>
          </w:p>
        </w:tc>
        <w:tc>
          <w:tcPr>
            <w:tcW w:w="3855" w:type="dxa"/>
          </w:tcPr>
          <w:p w14:paraId="3B750B9C" w14:textId="25B57A14" w:rsidR="6E8D8220" w:rsidRDefault="4BD0E39A" w:rsidP="2F7066AD">
            <w:r>
              <w:t xml:space="preserve">Section </w:t>
            </w:r>
            <w:r w:rsidR="00575CF7">
              <w:t>2</w:t>
            </w:r>
            <w:r>
              <w:t xml:space="preserve">: </w:t>
            </w:r>
            <w:r w:rsidR="00494D37">
              <w:t xml:space="preserve">Contractor Responsibilities/Deliverables - </w:t>
            </w:r>
            <w:r w:rsidR="799B3DE0">
              <w:t>Staff Qualification</w:t>
            </w:r>
            <w:r w:rsidR="00387610">
              <w:t>: 2.11</w:t>
            </w:r>
          </w:p>
          <w:p w14:paraId="0C87268C" w14:textId="4A96B01C" w:rsidR="2F7066AD" w:rsidRDefault="2F7066AD"/>
        </w:tc>
        <w:tc>
          <w:tcPr>
            <w:tcW w:w="4130" w:type="dxa"/>
          </w:tcPr>
          <w:p w14:paraId="4713B642" w14:textId="07524345" w:rsidR="781A79E6" w:rsidRDefault="00C77F5E" w:rsidP="4BE456C3">
            <w:r>
              <w:t xml:space="preserve">Describe the roles, responsibilities, and the </w:t>
            </w:r>
            <w:r w:rsidR="00AB3F2B">
              <w:t>full-time equivalent (FTE) headcount necessary to deliver</w:t>
            </w:r>
            <w:r w:rsidR="00FD43BB">
              <w:t xml:space="preserve"> the proposed solution. Also provide </w:t>
            </w:r>
            <w:proofErr w:type="gramStart"/>
            <w:r w:rsidR="0034750B">
              <w:t>same</w:t>
            </w:r>
            <w:proofErr w:type="gramEnd"/>
            <w:r w:rsidR="0034750B">
              <w:t xml:space="preserve"> information for the resources the vendor assumes that the State will provide to support this proposal.</w:t>
            </w:r>
          </w:p>
          <w:p w14:paraId="6210FDF4" w14:textId="735EEAD9" w:rsidR="781A79E6" w:rsidRDefault="33268C5E" w:rsidP="4BE456C3">
            <w:r>
              <w:t xml:space="preserve"> </w:t>
            </w:r>
          </w:p>
          <w:p w14:paraId="0AFC7E9A" w14:textId="507C9CB8" w:rsidR="781A79E6" w:rsidRDefault="33268C5E" w:rsidP="4BE456C3">
            <w:r>
              <w:t xml:space="preserve">Include the </w:t>
            </w:r>
            <w:r w:rsidR="7B60C971" w:rsidRPr="4BE456C3">
              <w:t>resumes and proof of licensing fo</w:t>
            </w:r>
            <w:r w:rsidR="1970C172" w:rsidRPr="4BE456C3">
              <w:t>r</w:t>
            </w:r>
            <w:r>
              <w:t xml:space="preserve"> </w:t>
            </w:r>
            <w:r w:rsidR="41D847FD">
              <w:t xml:space="preserve">staff who are </w:t>
            </w:r>
            <w:r>
              <w:t xml:space="preserve">Indiana licensed educators </w:t>
            </w:r>
            <w:r w:rsidR="15871F2A">
              <w:t>and</w:t>
            </w:r>
            <w:r>
              <w:t xml:space="preserve"> will </w:t>
            </w:r>
            <w:r w:rsidR="0202DC0F">
              <w:t xml:space="preserve">be </w:t>
            </w:r>
            <w:r>
              <w:t>performing key roles</w:t>
            </w:r>
            <w:r w:rsidR="25240661" w:rsidRPr="4BE456C3">
              <w:t xml:space="preserve"> working directly with Indiana educators. </w:t>
            </w:r>
          </w:p>
          <w:p w14:paraId="01D3FF3E" w14:textId="2EE037CE" w:rsidR="2F7066AD" w:rsidRDefault="2F7066AD"/>
        </w:tc>
      </w:tr>
    </w:tbl>
    <w:p w14:paraId="2BCAD109" w14:textId="62242FB5" w:rsidR="2F7066AD" w:rsidRDefault="2F7066AD">
      <w:bookmarkStart w:id="0" w:name="_Hlk214438793"/>
    </w:p>
    <w:p w14:paraId="3067B348" w14:textId="78DDD5B8" w:rsidR="005D06A2" w:rsidRDefault="005D06A2" w:rsidP="00B97353">
      <w:pPr>
        <w:pStyle w:val="ListParagraph"/>
        <w:numPr>
          <w:ilvl w:val="0"/>
          <w:numId w:val="1"/>
        </w:numPr>
        <w:spacing w:line="240" w:lineRule="auto"/>
      </w:pPr>
      <w:r>
        <w:t>Testing</w:t>
      </w:r>
    </w:p>
    <w:tbl>
      <w:tblPr>
        <w:tblStyle w:val="TableGrid"/>
        <w:tblW w:w="0" w:type="auto"/>
        <w:tblLook w:val="04A0" w:firstRow="1" w:lastRow="0" w:firstColumn="1" w:lastColumn="0" w:noHBand="0" w:noVBand="1"/>
      </w:tblPr>
      <w:tblGrid>
        <w:gridCol w:w="1365"/>
        <w:gridCol w:w="3855"/>
        <w:gridCol w:w="4130"/>
      </w:tblGrid>
      <w:tr w:rsidR="005D06A2" w14:paraId="23BB9381" w14:textId="77777777" w:rsidTr="00474F95">
        <w:trPr>
          <w:trHeight w:val="300"/>
        </w:trPr>
        <w:tc>
          <w:tcPr>
            <w:tcW w:w="1365" w:type="dxa"/>
            <w:shd w:val="clear" w:color="auto" w:fill="E8E8E8" w:themeFill="background2"/>
            <w:vAlign w:val="center"/>
          </w:tcPr>
          <w:p w14:paraId="1555AE4C" w14:textId="77777777" w:rsidR="005D06A2" w:rsidRDefault="005D06A2" w:rsidP="00474F95">
            <w:pPr>
              <w:jc w:val="center"/>
            </w:pPr>
            <w:r w:rsidRPr="2F7066AD">
              <w:rPr>
                <w:b/>
                <w:bCs/>
                <w:sz w:val="22"/>
                <w:szCs w:val="22"/>
              </w:rPr>
              <w:t>Question #</w:t>
            </w:r>
          </w:p>
        </w:tc>
        <w:tc>
          <w:tcPr>
            <w:tcW w:w="3855" w:type="dxa"/>
            <w:shd w:val="clear" w:color="auto" w:fill="E8E8E8" w:themeFill="background2"/>
            <w:vAlign w:val="center"/>
          </w:tcPr>
          <w:p w14:paraId="130C449F" w14:textId="77777777" w:rsidR="005D06A2" w:rsidRDefault="005D06A2" w:rsidP="00474F95">
            <w:pPr>
              <w:pStyle w:val="ListParagraph"/>
              <w:ind w:left="0"/>
              <w:jc w:val="center"/>
            </w:pPr>
            <w:r w:rsidRPr="4B8E4551">
              <w:rPr>
                <w:b/>
                <w:bCs/>
              </w:rPr>
              <w:t>RFP SOW Section</w:t>
            </w:r>
          </w:p>
        </w:tc>
        <w:tc>
          <w:tcPr>
            <w:tcW w:w="4130" w:type="dxa"/>
            <w:shd w:val="clear" w:color="auto" w:fill="E8E8E8" w:themeFill="background2"/>
            <w:vAlign w:val="center"/>
          </w:tcPr>
          <w:p w14:paraId="58B14547" w14:textId="77777777" w:rsidR="005D06A2" w:rsidRDefault="005D06A2" w:rsidP="00474F95">
            <w:pPr>
              <w:jc w:val="center"/>
            </w:pPr>
            <w:r w:rsidRPr="2F7066AD">
              <w:rPr>
                <w:b/>
                <w:bCs/>
              </w:rPr>
              <w:t>Evidence</w:t>
            </w:r>
          </w:p>
        </w:tc>
      </w:tr>
      <w:tr w:rsidR="005D06A2" w14:paraId="22ADE9E4" w14:textId="77777777" w:rsidTr="00474F95">
        <w:trPr>
          <w:trHeight w:val="300"/>
        </w:trPr>
        <w:tc>
          <w:tcPr>
            <w:tcW w:w="1365" w:type="dxa"/>
            <w:vAlign w:val="center"/>
          </w:tcPr>
          <w:p w14:paraId="6E16861D" w14:textId="3E19196C" w:rsidR="005D06A2" w:rsidRDefault="005D06A2" w:rsidP="00474F95">
            <w:pPr>
              <w:jc w:val="center"/>
            </w:pPr>
            <w:r>
              <w:t>1</w:t>
            </w:r>
            <w:r w:rsidR="00387610">
              <w:t>2</w:t>
            </w:r>
            <w:r>
              <w:t>.1</w:t>
            </w:r>
          </w:p>
        </w:tc>
        <w:tc>
          <w:tcPr>
            <w:tcW w:w="3855" w:type="dxa"/>
          </w:tcPr>
          <w:p w14:paraId="712406F6" w14:textId="63F11B00" w:rsidR="005D06A2" w:rsidRDefault="005D06A2" w:rsidP="00474F95">
            <w:r>
              <w:t>Section</w:t>
            </w:r>
            <w:r w:rsidR="00494D37">
              <w:t xml:space="preserve"> </w:t>
            </w:r>
            <w:r w:rsidR="00B57D13">
              <w:t xml:space="preserve">2: </w:t>
            </w:r>
            <w:r w:rsidR="00494D37">
              <w:t xml:space="preserve">Contractor Responsibilities/Deliverables </w:t>
            </w:r>
            <w:r w:rsidR="00387610">
              <w:t>–</w:t>
            </w:r>
            <w:r w:rsidR="00494D37">
              <w:t xml:space="preserve"> Testing</w:t>
            </w:r>
            <w:r w:rsidR="00387610">
              <w:t>, 2.12</w:t>
            </w:r>
          </w:p>
          <w:p w14:paraId="0E2BF219" w14:textId="77777777" w:rsidR="005D06A2" w:rsidRDefault="005D06A2" w:rsidP="00474F95"/>
        </w:tc>
        <w:tc>
          <w:tcPr>
            <w:tcW w:w="4130" w:type="dxa"/>
          </w:tcPr>
          <w:p w14:paraId="74556A66" w14:textId="72CCB0D3" w:rsidR="005D06A2" w:rsidRDefault="00966B3E" w:rsidP="00B57D13">
            <w:r>
              <w:t>Provide a testing strategy and testing plan that describes the vendors testing</w:t>
            </w:r>
            <w:r w:rsidR="00B3505D">
              <w:t xml:space="preserve"> process to ensure quality outcomes; provide detail that addresses the bulleted items in </w:t>
            </w:r>
            <w:r w:rsidR="00DA438A">
              <w:t>section 2.12 of the SOW</w:t>
            </w:r>
          </w:p>
          <w:p w14:paraId="0BDFC5A4" w14:textId="77777777" w:rsidR="005D06A2" w:rsidRDefault="005D06A2" w:rsidP="00474F95"/>
        </w:tc>
      </w:tr>
    </w:tbl>
    <w:p w14:paraId="04F283FB" w14:textId="77777777" w:rsidR="005D06A2" w:rsidRDefault="005D06A2" w:rsidP="005D06A2"/>
    <w:bookmarkEnd w:id="0"/>
    <w:p w14:paraId="2EEA63E2" w14:textId="77777777" w:rsidR="00DA438A" w:rsidRDefault="00DA438A" w:rsidP="00DA438A"/>
    <w:p w14:paraId="7106A6FF" w14:textId="184A985C" w:rsidR="00DA438A" w:rsidRDefault="00B03EC8" w:rsidP="00C55B0E">
      <w:pPr>
        <w:pStyle w:val="ListParagraph"/>
        <w:numPr>
          <w:ilvl w:val="0"/>
          <w:numId w:val="1"/>
        </w:numPr>
        <w:spacing w:line="240" w:lineRule="auto"/>
      </w:pPr>
      <w:r>
        <w:t>Organizational Change Management (OCM)</w:t>
      </w:r>
    </w:p>
    <w:tbl>
      <w:tblPr>
        <w:tblStyle w:val="TableGrid"/>
        <w:tblW w:w="0" w:type="auto"/>
        <w:tblLook w:val="04A0" w:firstRow="1" w:lastRow="0" w:firstColumn="1" w:lastColumn="0" w:noHBand="0" w:noVBand="1"/>
      </w:tblPr>
      <w:tblGrid>
        <w:gridCol w:w="1365"/>
        <w:gridCol w:w="3855"/>
        <w:gridCol w:w="4130"/>
      </w:tblGrid>
      <w:tr w:rsidR="00DA438A" w14:paraId="4732EB57" w14:textId="77777777" w:rsidTr="5B256F62">
        <w:trPr>
          <w:trHeight w:val="300"/>
        </w:trPr>
        <w:tc>
          <w:tcPr>
            <w:tcW w:w="1365" w:type="dxa"/>
            <w:shd w:val="clear" w:color="auto" w:fill="E8E8E8" w:themeFill="background2"/>
            <w:vAlign w:val="center"/>
          </w:tcPr>
          <w:p w14:paraId="274172EF" w14:textId="77777777" w:rsidR="00DA438A" w:rsidRDefault="00DA438A" w:rsidP="00474F95">
            <w:pPr>
              <w:jc w:val="center"/>
            </w:pPr>
            <w:r w:rsidRPr="2F7066AD">
              <w:rPr>
                <w:b/>
                <w:bCs/>
                <w:sz w:val="22"/>
                <w:szCs w:val="22"/>
              </w:rPr>
              <w:t>Question #</w:t>
            </w:r>
          </w:p>
        </w:tc>
        <w:tc>
          <w:tcPr>
            <w:tcW w:w="3855" w:type="dxa"/>
            <w:shd w:val="clear" w:color="auto" w:fill="E8E8E8" w:themeFill="background2"/>
            <w:vAlign w:val="center"/>
          </w:tcPr>
          <w:p w14:paraId="14E2FCB0" w14:textId="77777777" w:rsidR="00DA438A" w:rsidRDefault="00DA438A" w:rsidP="00474F95">
            <w:pPr>
              <w:pStyle w:val="ListParagraph"/>
              <w:ind w:left="0"/>
              <w:jc w:val="center"/>
            </w:pPr>
            <w:r w:rsidRPr="4B8E4551">
              <w:rPr>
                <w:b/>
                <w:bCs/>
              </w:rPr>
              <w:t>RFP SOW Section</w:t>
            </w:r>
          </w:p>
        </w:tc>
        <w:tc>
          <w:tcPr>
            <w:tcW w:w="4130" w:type="dxa"/>
            <w:shd w:val="clear" w:color="auto" w:fill="E8E8E8" w:themeFill="background2"/>
            <w:vAlign w:val="center"/>
          </w:tcPr>
          <w:p w14:paraId="6304B8D0" w14:textId="77777777" w:rsidR="00DA438A" w:rsidRDefault="00DA438A" w:rsidP="00474F95">
            <w:pPr>
              <w:jc w:val="center"/>
            </w:pPr>
            <w:r w:rsidRPr="2F7066AD">
              <w:rPr>
                <w:b/>
                <w:bCs/>
              </w:rPr>
              <w:t>Evidence</w:t>
            </w:r>
          </w:p>
        </w:tc>
      </w:tr>
      <w:tr w:rsidR="00DA438A" w14:paraId="7B44F408" w14:textId="77777777" w:rsidTr="5B256F62">
        <w:trPr>
          <w:trHeight w:val="300"/>
        </w:trPr>
        <w:tc>
          <w:tcPr>
            <w:tcW w:w="1365" w:type="dxa"/>
            <w:vAlign w:val="center"/>
          </w:tcPr>
          <w:p w14:paraId="077B320A" w14:textId="70F88A4B" w:rsidR="00DA438A" w:rsidRDefault="00DA438A" w:rsidP="00474F95">
            <w:pPr>
              <w:jc w:val="center"/>
            </w:pPr>
            <w:r>
              <w:t>1</w:t>
            </w:r>
            <w:r w:rsidR="00B03EC8">
              <w:t>3</w:t>
            </w:r>
            <w:r>
              <w:t>.1</w:t>
            </w:r>
          </w:p>
        </w:tc>
        <w:tc>
          <w:tcPr>
            <w:tcW w:w="3855" w:type="dxa"/>
          </w:tcPr>
          <w:p w14:paraId="1C3B5D69" w14:textId="7547EE98" w:rsidR="00DA438A" w:rsidRDefault="00DA438A" w:rsidP="00474F95">
            <w:r>
              <w:t xml:space="preserve">Section 2: Contractor Responsibilities/Deliverables </w:t>
            </w:r>
            <w:r w:rsidR="00B03EC8">
              <w:t>- OCM</w:t>
            </w:r>
            <w:r>
              <w:t>, 2.1</w:t>
            </w:r>
            <w:r w:rsidR="00B03EC8">
              <w:t>3</w:t>
            </w:r>
          </w:p>
          <w:p w14:paraId="2C7B4C54" w14:textId="77777777" w:rsidR="00DA438A" w:rsidRDefault="00DA438A" w:rsidP="00474F95"/>
        </w:tc>
        <w:tc>
          <w:tcPr>
            <w:tcW w:w="4130" w:type="dxa"/>
          </w:tcPr>
          <w:p w14:paraId="5F592DF5" w14:textId="7910CCCE" w:rsidR="00DA438A" w:rsidRDefault="00315B48" w:rsidP="00315B48">
            <w:r>
              <w:t xml:space="preserve">Describe the Organizational Change Management activities </w:t>
            </w:r>
            <w:r w:rsidR="005D3E25">
              <w:t>necessary to support the successful implementation and adoption of the vendors proposed solution</w:t>
            </w:r>
            <w:r w:rsidR="00C55B0E">
              <w:t xml:space="preserve">, as well as a risk </w:t>
            </w:r>
            <w:r w:rsidR="0A890BF3">
              <w:t>assessment</w:t>
            </w:r>
            <w:r w:rsidR="00C55B0E">
              <w:t xml:space="preserve"> as described in section 2.13 of the SOW</w:t>
            </w:r>
          </w:p>
        </w:tc>
      </w:tr>
    </w:tbl>
    <w:p w14:paraId="1F52C38E" w14:textId="77777777" w:rsidR="00DA438A" w:rsidRDefault="00DA438A" w:rsidP="00DA438A"/>
    <w:p w14:paraId="3C9295A7" w14:textId="60BF8FB8" w:rsidR="2F7066AD" w:rsidRDefault="2F7066AD"/>
    <w:p w14:paraId="7D10950E" w14:textId="77777777" w:rsidR="00D01C37" w:rsidRDefault="00D01C37" w:rsidP="00D01C37">
      <w:pPr>
        <w:spacing w:line="240" w:lineRule="auto"/>
      </w:pPr>
    </w:p>
    <w:sectPr w:rsidR="00D01C3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206EF6"/>
    <w:multiLevelType w:val="hybridMultilevel"/>
    <w:tmpl w:val="BE58B01A"/>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7E26B89"/>
    <w:multiLevelType w:val="hybridMultilevel"/>
    <w:tmpl w:val="BE58B01A"/>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3C401915"/>
    <w:multiLevelType w:val="hybridMultilevel"/>
    <w:tmpl w:val="BE58B01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79D082B"/>
    <w:multiLevelType w:val="hybridMultilevel"/>
    <w:tmpl w:val="BE58B01A"/>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4CB87E51"/>
    <w:multiLevelType w:val="hybridMultilevel"/>
    <w:tmpl w:val="BE58B01A"/>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533028459">
    <w:abstractNumId w:val="2"/>
  </w:num>
  <w:num w:numId="2" w16cid:durableId="761530850">
    <w:abstractNumId w:val="4"/>
  </w:num>
  <w:num w:numId="3" w16cid:durableId="1208449934">
    <w:abstractNumId w:val="1"/>
  </w:num>
  <w:num w:numId="4" w16cid:durableId="428544223">
    <w:abstractNumId w:val="0"/>
  </w:num>
  <w:num w:numId="5" w16cid:durableId="1039675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0307"/>
    <w:rsid w:val="00172603"/>
    <w:rsid w:val="00190FFC"/>
    <w:rsid w:val="002A3736"/>
    <w:rsid w:val="002C235F"/>
    <w:rsid w:val="00310307"/>
    <w:rsid w:val="0031235A"/>
    <w:rsid w:val="00315B48"/>
    <w:rsid w:val="0034750B"/>
    <w:rsid w:val="00387610"/>
    <w:rsid w:val="00494D37"/>
    <w:rsid w:val="00575CF7"/>
    <w:rsid w:val="005D06A2"/>
    <w:rsid w:val="005D3E25"/>
    <w:rsid w:val="00720F3F"/>
    <w:rsid w:val="00740B44"/>
    <w:rsid w:val="00867ACD"/>
    <w:rsid w:val="008BC6EA"/>
    <w:rsid w:val="008FD21D"/>
    <w:rsid w:val="00966B3E"/>
    <w:rsid w:val="00A11A49"/>
    <w:rsid w:val="00AB3F2B"/>
    <w:rsid w:val="00AC5475"/>
    <w:rsid w:val="00B03EC8"/>
    <w:rsid w:val="00B3505D"/>
    <w:rsid w:val="00B57D13"/>
    <w:rsid w:val="00B97353"/>
    <w:rsid w:val="00BC7333"/>
    <w:rsid w:val="00BD0314"/>
    <w:rsid w:val="00C2B4ED"/>
    <w:rsid w:val="00C55B0E"/>
    <w:rsid w:val="00C76696"/>
    <w:rsid w:val="00C77F5E"/>
    <w:rsid w:val="00D01C37"/>
    <w:rsid w:val="00D12BD4"/>
    <w:rsid w:val="00DA438A"/>
    <w:rsid w:val="00DB1AB9"/>
    <w:rsid w:val="00E625BB"/>
    <w:rsid w:val="00E97A48"/>
    <w:rsid w:val="00F1AF92"/>
    <w:rsid w:val="00F31D4A"/>
    <w:rsid w:val="00F43B44"/>
    <w:rsid w:val="00F8332E"/>
    <w:rsid w:val="00FD43BB"/>
    <w:rsid w:val="01116122"/>
    <w:rsid w:val="01153404"/>
    <w:rsid w:val="012324E2"/>
    <w:rsid w:val="015D7C20"/>
    <w:rsid w:val="015F9E09"/>
    <w:rsid w:val="018B07D2"/>
    <w:rsid w:val="01C50BE4"/>
    <w:rsid w:val="01FDB776"/>
    <w:rsid w:val="0202DC0F"/>
    <w:rsid w:val="02065D02"/>
    <w:rsid w:val="02922D8F"/>
    <w:rsid w:val="029AA674"/>
    <w:rsid w:val="02F24479"/>
    <w:rsid w:val="033CE1D0"/>
    <w:rsid w:val="03430C50"/>
    <w:rsid w:val="037CE76C"/>
    <w:rsid w:val="04036504"/>
    <w:rsid w:val="04055482"/>
    <w:rsid w:val="043B6B51"/>
    <w:rsid w:val="044D7EAD"/>
    <w:rsid w:val="04914AFD"/>
    <w:rsid w:val="0491D019"/>
    <w:rsid w:val="049F4E25"/>
    <w:rsid w:val="04EEEDCB"/>
    <w:rsid w:val="052DF983"/>
    <w:rsid w:val="053795EE"/>
    <w:rsid w:val="053DA171"/>
    <w:rsid w:val="054391EF"/>
    <w:rsid w:val="0555E10A"/>
    <w:rsid w:val="0562B8D9"/>
    <w:rsid w:val="05A4CCDB"/>
    <w:rsid w:val="05A9CD0E"/>
    <w:rsid w:val="05D8A055"/>
    <w:rsid w:val="05E1670F"/>
    <w:rsid w:val="05E459F8"/>
    <w:rsid w:val="05FB1B6E"/>
    <w:rsid w:val="062B5FFC"/>
    <w:rsid w:val="063801F0"/>
    <w:rsid w:val="063803E3"/>
    <w:rsid w:val="06777294"/>
    <w:rsid w:val="06992877"/>
    <w:rsid w:val="06ACE208"/>
    <w:rsid w:val="06C579BE"/>
    <w:rsid w:val="06FB0DD9"/>
    <w:rsid w:val="07192B9A"/>
    <w:rsid w:val="071BD933"/>
    <w:rsid w:val="0724E8FF"/>
    <w:rsid w:val="072A9548"/>
    <w:rsid w:val="075CFD33"/>
    <w:rsid w:val="075E08C7"/>
    <w:rsid w:val="075F5C9F"/>
    <w:rsid w:val="07781878"/>
    <w:rsid w:val="07803E27"/>
    <w:rsid w:val="07B52881"/>
    <w:rsid w:val="07D709FA"/>
    <w:rsid w:val="07EDC59E"/>
    <w:rsid w:val="08712DE0"/>
    <w:rsid w:val="0946A3D5"/>
    <w:rsid w:val="0948C37F"/>
    <w:rsid w:val="0969C101"/>
    <w:rsid w:val="097CA374"/>
    <w:rsid w:val="097D397C"/>
    <w:rsid w:val="09EB683E"/>
    <w:rsid w:val="0A22D872"/>
    <w:rsid w:val="0A2CF837"/>
    <w:rsid w:val="0A39DBB8"/>
    <w:rsid w:val="0A485C17"/>
    <w:rsid w:val="0A705F24"/>
    <w:rsid w:val="0A890BF3"/>
    <w:rsid w:val="0AC09B1A"/>
    <w:rsid w:val="0AE516C4"/>
    <w:rsid w:val="0B120FE6"/>
    <w:rsid w:val="0B1D1CC3"/>
    <w:rsid w:val="0B81237B"/>
    <w:rsid w:val="0B84CF58"/>
    <w:rsid w:val="0B871334"/>
    <w:rsid w:val="0BAC16FF"/>
    <w:rsid w:val="0BD804CA"/>
    <w:rsid w:val="0BF830DA"/>
    <w:rsid w:val="0BFC53DD"/>
    <w:rsid w:val="0C08A67E"/>
    <w:rsid w:val="0C0E8D8B"/>
    <w:rsid w:val="0C2357CC"/>
    <w:rsid w:val="0C26CE17"/>
    <w:rsid w:val="0C45B6E9"/>
    <w:rsid w:val="0CA55719"/>
    <w:rsid w:val="0CDB8700"/>
    <w:rsid w:val="0CE77CCF"/>
    <w:rsid w:val="0D247A17"/>
    <w:rsid w:val="0D6E1D43"/>
    <w:rsid w:val="0D744FF8"/>
    <w:rsid w:val="0DA83582"/>
    <w:rsid w:val="0DB5A262"/>
    <w:rsid w:val="0DBB801A"/>
    <w:rsid w:val="0DCCAABC"/>
    <w:rsid w:val="0DE5B10B"/>
    <w:rsid w:val="0E1276B5"/>
    <w:rsid w:val="0E255B67"/>
    <w:rsid w:val="0E675838"/>
    <w:rsid w:val="0E76A995"/>
    <w:rsid w:val="0EA1BA9B"/>
    <w:rsid w:val="0ECF357F"/>
    <w:rsid w:val="0EDD809B"/>
    <w:rsid w:val="0F07A5B6"/>
    <w:rsid w:val="0F42CB8C"/>
    <w:rsid w:val="0F7537BB"/>
    <w:rsid w:val="0F8E8810"/>
    <w:rsid w:val="0FA6AB5C"/>
    <w:rsid w:val="0FB7ECB9"/>
    <w:rsid w:val="0FC52F98"/>
    <w:rsid w:val="1016A893"/>
    <w:rsid w:val="1029019D"/>
    <w:rsid w:val="102B589C"/>
    <w:rsid w:val="104C138E"/>
    <w:rsid w:val="106304AE"/>
    <w:rsid w:val="10A8C360"/>
    <w:rsid w:val="11002D53"/>
    <w:rsid w:val="110F8C4D"/>
    <w:rsid w:val="1131247B"/>
    <w:rsid w:val="1158A7C7"/>
    <w:rsid w:val="116521BA"/>
    <w:rsid w:val="117D1A7A"/>
    <w:rsid w:val="1186B848"/>
    <w:rsid w:val="118E934F"/>
    <w:rsid w:val="119DBBD9"/>
    <w:rsid w:val="11DE2557"/>
    <w:rsid w:val="11E02033"/>
    <w:rsid w:val="11FAB6C4"/>
    <w:rsid w:val="1207D53D"/>
    <w:rsid w:val="12304C97"/>
    <w:rsid w:val="12915080"/>
    <w:rsid w:val="12B1C4D2"/>
    <w:rsid w:val="12DF740B"/>
    <w:rsid w:val="12F3C811"/>
    <w:rsid w:val="13185847"/>
    <w:rsid w:val="131D8507"/>
    <w:rsid w:val="131E1F96"/>
    <w:rsid w:val="132C2B9A"/>
    <w:rsid w:val="133FFC3C"/>
    <w:rsid w:val="134C027A"/>
    <w:rsid w:val="13515691"/>
    <w:rsid w:val="135AD277"/>
    <w:rsid w:val="1386A101"/>
    <w:rsid w:val="13A01DC4"/>
    <w:rsid w:val="13C23881"/>
    <w:rsid w:val="13E0A541"/>
    <w:rsid w:val="146CF238"/>
    <w:rsid w:val="14A5F250"/>
    <w:rsid w:val="14B58F25"/>
    <w:rsid w:val="150CD320"/>
    <w:rsid w:val="1519B745"/>
    <w:rsid w:val="152D1CAA"/>
    <w:rsid w:val="153F9C48"/>
    <w:rsid w:val="1541939E"/>
    <w:rsid w:val="1555672B"/>
    <w:rsid w:val="15635AB6"/>
    <w:rsid w:val="1572AE41"/>
    <w:rsid w:val="15871F2A"/>
    <w:rsid w:val="15945938"/>
    <w:rsid w:val="15A759AF"/>
    <w:rsid w:val="15B51815"/>
    <w:rsid w:val="15C24CEA"/>
    <w:rsid w:val="15CA2239"/>
    <w:rsid w:val="16100435"/>
    <w:rsid w:val="16208176"/>
    <w:rsid w:val="162A19D6"/>
    <w:rsid w:val="165171B3"/>
    <w:rsid w:val="16784604"/>
    <w:rsid w:val="16C4DC0E"/>
    <w:rsid w:val="16DF5DFA"/>
    <w:rsid w:val="1738A613"/>
    <w:rsid w:val="17518980"/>
    <w:rsid w:val="178B9EA0"/>
    <w:rsid w:val="17D728FD"/>
    <w:rsid w:val="182936F3"/>
    <w:rsid w:val="18A10DF6"/>
    <w:rsid w:val="18C23EF3"/>
    <w:rsid w:val="1903EEC5"/>
    <w:rsid w:val="19458D3A"/>
    <w:rsid w:val="194AD917"/>
    <w:rsid w:val="195202D4"/>
    <w:rsid w:val="195DF8A7"/>
    <w:rsid w:val="1970C172"/>
    <w:rsid w:val="198DA494"/>
    <w:rsid w:val="19E4470D"/>
    <w:rsid w:val="19E45A0D"/>
    <w:rsid w:val="19F2D148"/>
    <w:rsid w:val="1A1BA250"/>
    <w:rsid w:val="1A272B3C"/>
    <w:rsid w:val="1A649089"/>
    <w:rsid w:val="1A9C8C19"/>
    <w:rsid w:val="1AC9A48C"/>
    <w:rsid w:val="1ADDA03D"/>
    <w:rsid w:val="1AE13B97"/>
    <w:rsid w:val="1AFA5F18"/>
    <w:rsid w:val="1B036CC0"/>
    <w:rsid w:val="1B357CD4"/>
    <w:rsid w:val="1BAB3509"/>
    <w:rsid w:val="1C18E976"/>
    <w:rsid w:val="1CC4C0C6"/>
    <w:rsid w:val="1CEA4092"/>
    <w:rsid w:val="1CF7EA85"/>
    <w:rsid w:val="1D787D26"/>
    <w:rsid w:val="1D95C84E"/>
    <w:rsid w:val="1DE8C817"/>
    <w:rsid w:val="1DF3401F"/>
    <w:rsid w:val="1DF82D41"/>
    <w:rsid w:val="1E2CA20A"/>
    <w:rsid w:val="1E4087C6"/>
    <w:rsid w:val="1E9116C0"/>
    <w:rsid w:val="1E99B740"/>
    <w:rsid w:val="1EBCDA63"/>
    <w:rsid w:val="1ED87F89"/>
    <w:rsid w:val="1F39D8A2"/>
    <w:rsid w:val="1F5F84C3"/>
    <w:rsid w:val="1FA5D342"/>
    <w:rsid w:val="1FB34BCD"/>
    <w:rsid w:val="1FB800D4"/>
    <w:rsid w:val="1FF38120"/>
    <w:rsid w:val="1FF67798"/>
    <w:rsid w:val="20223682"/>
    <w:rsid w:val="2029A3C6"/>
    <w:rsid w:val="2037E3AA"/>
    <w:rsid w:val="204D5033"/>
    <w:rsid w:val="2069A3B5"/>
    <w:rsid w:val="206BA222"/>
    <w:rsid w:val="20CCA09F"/>
    <w:rsid w:val="20CE1157"/>
    <w:rsid w:val="20E354AA"/>
    <w:rsid w:val="20F8ED9C"/>
    <w:rsid w:val="21272766"/>
    <w:rsid w:val="216E4331"/>
    <w:rsid w:val="21833C98"/>
    <w:rsid w:val="2190D263"/>
    <w:rsid w:val="21F5324B"/>
    <w:rsid w:val="2204F846"/>
    <w:rsid w:val="2212C3E0"/>
    <w:rsid w:val="221D542A"/>
    <w:rsid w:val="2224B491"/>
    <w:rsid w:val="226A7208"/>
    <w:rsid w:val="226AA2BE"/>
    <w:rsid w:val="2272FCD9"/>
    <w:rsid w:val="228BA632"/>
    <w:rsid w:val="22920E3E"/>
    <w:rsid w:val="22B7E1E3"/>
    <w:rsid w:val="22D7C04B"/>
    <w:rsid w:val="22E03F0D"/>
    <w:rsid w:val="22FA1C13"/>
    <w:rsid w:val="23F9B94B"/>
    <w:rsid w:val="24436DBE"/>
    <w:rsid w:val="2466BA0F"/>
    <w:rsid w:val="24E044D8"/>
    <w:rsid w:val="24EDB9B6"/>
    <w:rsid w:val="2517C515"/>
    <w:rsid w:val="25240661"/>
    <w:rsid w:val="25321E64"/>
    <w:rsid w:val="2534E70C"/>
    <w:rsid w:val="25776793"/>
    <w:rsid w:val="2578A415"/>
    <w:rsid w:val="257D0004"/>
    <w:rsid w:val="2582CF38"/>
    <w:rsid w:val="258B92AE"/>
    <w:rsid w:val="25A38D9A"/>
    <w:rsid w:val="25E1C93D"/>
    <w:rsid w:val="26726C62"/>
    <w:rsid w:val="26727C61"/>
    <w:rsid w:val="26778A22"/>
    <w:rsid w:val="267C63DE"/>
    <w:rsid w:val="26A9A2AA"/>
    <w:rsid w:val="26E14004"/>
    <w:rsid w:val="26FC6A3A"/>
    <w:rsid w:val="26FCB027"/>
    <w:rsid w:val="27181956"/>
    <w:rsid w:val="27637848"/>
    <w:rsid w:val="27C2ED11"/>
    <w:rsid w:val="27CD829E"/>
    <w:rsid w:val="27E64BE7"/>
    <w:rsid w:val="280FD978"/>
    <w:rsid w:val="282A8BC5"/>
    <w:rsid w:val="286E3001"/>
    <w:rsid w:val="28943472"/>
    <w:rsid w:val="28C3F565"/>
    <w:rsid w:val="28C8EF83"/>
    <w:rsid w:val="291118B2"/>
    <w:rsid w:val="2922A808"/>
    <w:rsid w:val="29286AFB"/>
    <w:rsid w:val="29505153"/>
    <w:rsid w:val="2992217D"/>
    <w:rsid w:val="299A199D"/>
    <w:rsid w:val="29A0864F"/>
    <w:rsid w:val="29F6700E"/>
    <w:rsid w:val="29F949FF"/>
    <w:rsid w:val="2A403192"/>
    <w:rsid w:val="2A41B935"/>
    <w:rsid w:val="2AE8167C"/>
    <w:rsid w:val="2AF752E7"/>
    <w:rsid w:val="2B397961"/>
    <w:rsid w:val="2B529859"/>
    <w:rsid w:val="2B9B1948"/>
    <w:rsid w:val="2BE8CB19"/>
    <w:rsid w:val="2BF9C169"/>
    <w:rsid w:val="2BFADB43"/>
    <w:rsid w:val="2C08972F"/>
    <w:rsid w:val="2C279C3A"/>
    <w:rsid w:val="2C7A02BC"/>
    <w:rsid w:val="2C828562"/>
    <w:rsid w:val="2CBB2DB5"/>
    <w:rsid w:val="2CC916E6"/>
    <w:rsid w:val="2CE383FB"/>
    <w:rsid w:val="2CF8EE52"/>
    <w:rsid w:val="2CFC8544"/>
    <w:rsid w:val="2CFC9C91"/>
    <w:rsid w:val="2D0CF4BA"/>
    <w:rsid w:val="2D1246D6"/>
    <w:rsid w:val="2D2D340C"/>
    <w:rsid w:val="2D320EFD"/>
    <w:rsid w:val="2D5F9149"/>
    <w:rsid w:val="2D6F4F2B"/>
    <w:rsid w:val="2DA68D09"/>
    <w:rsid w:val="2DB1894A"/>
    <w:rsid w:val="2E2A07DE"/>
    <w:rsid w:val="2E419720"/>
    <w:rsid w:val="2E59D665"/>
    <w:rsid w:val="2E5A4146"/>
    <w:rsid w:val="2E6ED206"/>
    <w:rsid w:val="2F11E58A"/>
    <w:rsid w:val="2F1638BA"/>
    <w:rsid w:val="2F45466D"/>
    <w:rsid w:val="2F4C7870"/>
    <w:rsid w:val="2F62FBF0"/>
    <w:rsid w:val="2F7066AD"/>
    <w:rsid w:val="2FAB1513"/>
    <w:rsid w:val="2FB6B073"/>
    <w:rsid w:val="2FBE65F5"/>
    <w:rsid w:val="2FDC4C41"/>
    <w:rsid w:val="2FE0E3C8"/>
    <w:rsid w:val="300CBE85"/>
    <w:rsid w:val="302EF986"/>
    <w:rsid w:val="3031494E"/>
    <w:rsid w:val="3070FAEA"/>
    <w:rsid w:val="30A4234D"/>
    <w:rsid w:val="30BE5AC3"/>
    <w:rsid w:val="30C71100"/>
    <w:rsid w:val="30F06DA5"/>
    <w:rsid w:val="310541A7"/>
    <w:rsid w:val="310B33B0"/>
    <w:rsid w:val="3122834E"/>
    <w:rsid w:val="313235F5"/>
    <w:rsid w:val="317DB741"/>
    <w:rsid w:val="318C5313"/>
    <w:rsid w:val="318F0BCE"/>
    <w:rsid w:val="31F10A8D"/>
    <w:rsid w:val="31F1BDEC"/>
    <w:rsid w:val="3206BA93"/>
    <w:rsid w:val="32321E8C"/>
    <w:rsid w:val="3232E29B"/>
    <w:rsid w:val="325AF496"/>
    <w:rsid w:val="32659832"/>
    <w:rsid w:val="328D52D2"/>
    <w:rsid w:val="32957274"/>
    <w:rsid w:val="32998E55"/>
    <w:rsid w:val="32A24346"/>
    <w:rsid w:val="32CBA86C"/>
    <w:rsid w:val="32FE62F1"/>
    <w:rsid w:val="33268C5E"/>
    <w:rsid w:val="3344A4AA"/>
    <w:rsid w:val="3368CE07"/>
    <w:rsid w:val="337FE572"/>
    <w:rsid w:val="33805744"/>
    <w:rsid w:val="33A1211A"/>
    <w:rsid w:val="33D57469"/>
    <w:rsid w:val="33EDA797"/>
    <w:rsid w:val="340B2C31"/>
    <w:rsid w:val="343F68EE"/>
    <w:rsid w:val="345078EB"/>
    <w:rsid w:val="345D42A5"/>
    <w:rsid w:val="347C67F4"/>
    <w:rsid w:val="349595BD"/>
    <w:rsid w:val="34EBC2A3"/>
    <w:rsid w:val="351D3334"/>
    <w:rsid w:val="352D37D0"/>
    <w:rsid w:val="35A69612"/>
    <w:rsid w:val="35FF8473"/>
    <w:rsid w:val="36280305"/>
    <w:rsid w:val="36436498"/>
    <w:rsid w:val="36749E49"/>
    <w:rsid w:val="36998E94"/>
    <w:rsid w:val="36EF41B9"/>
    <w:rsid w:val="37129A44"/>
    <w:rsid w:val="373250C9"/>
    <w:rsid w:val="37420ADC"/>
    <w:rsid w:val="375DD398"/>
    <w:rsid w:val="37B0F8ED"/>
    <w:rsid w:val="37F702E7"/>
    <w:rsid w:val="383B5E13"/>
    <w:rsid w:val="38EB2047"/>
    <w:rsid w:val="38FEE494"/>
    <w:rsid w:val="392B116E"/>
    <w:rsid w:val="3932E694"/>
    <w:rsid w:val="3971A06D"/>
    <w:rsid w:val="398AB144"/>
    <w:rsid w:val="39B121FC"/>
    <w:rsid w:val="39CAFB26"/>
    <w:rsid w:val="39CC18BF"/>
    <w:rsid w:val="39D388C0"/>
    <w:rsid w:val="39F70FED"/>
    <w:rsid w:val="3AA44644"/>
    <w:rsid w:val="3AE80FD9"/>
    <w:rsid w:val="3AEF32E4"/>
    <w:rsid w:val="3B27C877"/>
    <w:rsid w:val="3B3BB592"/>
    <w:rsid w:val="3B465A8D"/>
    <w:rsid w:val="3B98C013"/>
    <w:rsid w:val="3BC2427B"/>
    <w:rsid w:val="3BD73AF4"/>
    <w:rsid w:val="3BDB9E1E"/>
    <w:rsid w:val="3BF74F05"/>
    <w:rsid w:val="3C5E2199"/>
    <w:rsid w:val="3C8A4647"/>
    <w:rsid w:val="3CBC8EF4"/>
    <w:rsid w:val="3CF5E52C"/>
    <w:rsid w:val="3D753B7E"/>
    <w:rsid w:val="3D85D2F8"/>
    <w:rsid w:val="3D876B63"/>
    <w:rsid w:val="3DA6B5AB"/>
    <w:rsid w:val="3DAD4835"/>
    <w:rsid w:val="3DB2ADF4"/>
    <w:rsid w:val="3DCF997D"/>
    <w:rsid w:val="3DD8DFE8"/>
    <w:rsid w:val="3DFFE6F5"/>
    <w:rsid w:val="3E3A2800"/>
    <w:rsid w:val="3E4E5154"/>
    <w:rsid w:val="3EC2F484"/>
    <w:rsid w:val="3F9E77C6"/>
    <w:rsid w:val="3FC6FB2D"/>
    <w:rsid w:val="3FF49CD9"/>
    <w:rsid w:val="40178D5F"/>
    <w:rsid w:val="402BF4C1"/>
    <w:rsid w:val="405FBB0E"/>
    <w:rsid w:val="40AF7BDF"/>
    <w:rsid w:val="40BFD079"/>
    <w:rsid w:val="410F4EF4"/>
    <w:rsid w:val="412D5431"/>
    <w:rsid w:val="41301BF0"/>
    <w:rsid w:val="41351DEB"/>
    <w:rsid w:val="413B788A"/>
    <w:rsid w:val="4159BF5E"/>
    <w:rsid w:val="41670528"/>
    <w:rsid w:val="418110C2"/>
    <w:rsid w:val="41BE6885"/>
    <w:rsid w:val="41D847FD"/>
    <w:rsid w:val="420E8C58"/>
    <w:rsid w:val="421B9CC4"/>
    <w:rsid w:val="423316CB"/>
    <w:rsid w:val="42341F08"/>
    <w:rsid w:val="428D6F84"/>
    <w:rsid w:val="42A6C6D7"/>
    <w:rsid w:val="42B7367B"/>
    <w:rsid w:val="432CEDF0"/>
    <w:rsid w:val="432FED99"/>
    <w:rsid w:val="433CD8E9"/>
    <w:rsid w:val="435BBB98"/>
    <w:rsid w:val="4382C0DC"/>
    <w:rsid w:val="43D777A2"/>
    <w:rsid w:val="43D9D0F8"/>
    <w:rsid w:val="43EB477D"/>
    <w:rsid w:val="440B3556"/>
    <w:rsid w:val="440C0B5A"/>
    <w:rsid w:val="441BF232"/>
    <w:rsid w:val="443E7B4E"/>
    <w:rsid w:val="44690752"/>
    <w:rsid w:val="447F2CA2"/>
    <w:rsid w:val="44A0700D"/>
    <w:rsid w:val="44D68517"/>
    <w:rsid w:val="44DD92C1"/>
    <w:rsid w:val="45569CB5"/>
    <w:rsid w:val="456F491F"/>
    <w:rsid w:val="457D5B44"/>
    <w:rsid w:val="457DA507"/>
    <w:rsid w:val="45B08838"/>
    <w:rsid w:val="45B655DC"/>
    <w:rsid w:val="460758BB"/>
    <w:rsid w:val="46217EC9"/>
    <w:rsid w:val="463321DE"/>
    <w:rsid w:val="4641EA26"/>
    <w:rsid w:val="4661B237"/>
    <w:rsid w:val="46683570"/>
    <w:rsid w:val="466D6D71"/>
    <w:rsid w:val="46839DA2"/>
    <w:rsid w:val="4684D3E6"/>
    <w:rsid w:val="46BCB194"/>
    <w:rsid w:val="46CBEA26"/>
    <w:rsid w:val="47007E44"/>
    <w:rsid w:val="4767CBE2"/>
    <w:rsid w:val="476A5079"/>
    <w:rsid w:val="47F5186F"/>
    <w:rsid w:val="485CD439"/>
    <w:rsid w:val="4867804C"/>
    <w:rsid w:val="488ACDA4"/>
    <w:rsid w:val="48E48A17"/>
    <w:rsid w:val="48FB94D3"/>
    <w:rsid w:val="490DA241"/>
    <w:rsid w:val="491B4C1A"/>
    <w:rsid w:val="49203E7F"/>
    <w:rsid w:val="4965BDA0"/>
    <w:rsid w:val="49668D91"/>
    <w:rsid w:val="49A7F387"/>
    <w:rsid w:val="49ADA1B8"/>
    <w:rsid w:val="49D738C1"/>
    <w:rsid w:val="49DBA3AD"/>
    <w:rsid w:val="4A1327BC"/>
    <w:rsid w:val="4A304236"/>
    <w:rsid w:val="4A4C983D"/>
    <w:rsid w:val="4A7A0114"/>
    <w:rsid w:val="4ABCB8B2"/>
    <w:rsid w:val="4ACCF073"/>
    <w:rsid w:val="4AD383C7"/>
    <w:rsid w:val="4AE1F674"/>
    <w:rsid w:val="4AE932E5"/>
    <w:rsid w:val="4AF85337"/>
    <w:rsid w:val="4B1A87BB"/>
    <w:rsid w:val="4B6A38CF"/>
    <w:rsid w:val="4B6CDFE4"/>
    <w:rsid w:val="4B8A15F4"/>
    <w:rsid w:val="4B8E4551"/>
    <w:rsid w:val="4B97F0C9"/>
    <w:rsid w:val="4B988E81"/>
    <w:rsid w:val="4BB2E99A"/>
    <w:rsid w:val="4BCC992E"/>
    <w:rsid w:val="4BD0E39A"/>
    <w:rsid w:val="4BE456C3"/>
    <w:rsid w:val="4C54E3CF"/>
    <w:rsid w:val="4C588413"/>
    <w:rsid w:val="4C876E2A"/>
    <w:rsid w:val="4C87CA0C"/>
    <w:rsid w:val="4C8DB0A7"/>
    <w:rsid w:val="4D030A34"/>
    <w:rsid w:val="4D72A5EF"/>
    <w:rsid w:val="4D9C5DFC"/>
    <w:rsid w:val="4DC18F33"/>
    <w:rsid w:val="4DE212D5"/>
    <w:rsid w:val="4DF59A77"/>
    <w:rsid w:val="4E069BF8"/>
    <w:rsid w:val="4E111FA5"/>
    <w:rsid w:val="4E26E533"/>
    <w:rsid w:val="4E3DA0F9"/>
    <w:rsid w:val="4EC7E552"/>
    <w:rsid w:val="4ECB2CBC"/>
    <w:rsid w:val="4EF72C61"/>
    <w:rsid w:val="4EF80380"/>
    <w:rsid w:val="4F06DA47"/>
    <w:rsid w:val="4F25CAF9"/>
    <w:rsid w:val="4F86AFA6"/>
    <w:rsid w:val="4FAFB64B"/>
    <w:rsid w:val="4FCB03E9"/>
    <w:rsid w:val="4FD549EE"/>
    <w:rsid w:val="4FE57784"/>
    <w:rsid w:val="500AAA6F"/>
    <w:rsid w:val="5022C60C"/>
    <w:rsid w:val="505EEEE6"/>
    <w:rsid w:val="507B2C06"/>
    <w:rsid w:val="5092A73B"/>
    <w:rsid w:val="50A84D37"/>
    <w:rsid w:val="51234886"/>
    <w:rsid w:val="5132D8F9"/>
    <w:rsid w:val="5136B700"/>
    <w:rsid w:val="513C7A83"/>
    <w:rsid w:val="513DAD7D"/>
    <w:rsid w:val="5140B98A"/>
    <w:rsid w:val="514BDB5F"/>
    <w:rsid w:val="514FA4AD"/>
    <w:rsid w:val="5152A075"/>
    <w:rsid w:val="51553404"/>
    <w:rsid w:val="516F3E80"/>
    <w:rsid w:val="51988952"/>
    <w:rsid w:val="5199A5DE"/>
    <w:rsid w:val="51B66EA3"/>
    <w:rsid w:val="51BBFBBF"/>
    <w:rsid w:val="51E1CC28"/>
    <w:rsid w:val="51E2120C"/>
    <w:rsid w:val="51E7F70B"/>
    <w:rsid w:val="5206370A"/>
    <w:rsid w:val="520ADA23"/>
    <w:rsid w:val="520F7B3E"/>
    <w:rsid w:val="523D5B81"/>
    <w:rsid w:val="53552A16"/>
    <w:rsid w:val="535ABEC1"/>
    <w:rsid w:val="53AD59E0"/>
    <w:rsid w:val="53D174BB"/>
    <w:rsid w:val="53E0AC56"/>
    <w:rsid w:val="540743BC"/>
    <w:rsid w:val="5419516C"/>
    <w:rsid w:val="54206583"/>
    <w:rsid w:val="542AA483"/>
    <w:rsid w:val="5433D27B"/>
    <w:rsid w:val="543F9BF8"/>
    <w:rsid w:val="544BD03C"/>
    <w:rsid w:val="5452B36E"/>
    <w:rsid w:val="549B1212"/>
    <w:rsid w:val="54C9C8A8"/>
    <w:rsid w:val="54FA0EF8"/>
    <w:rsid w:val="5503244A"/>
    <w:rsid w:val="554D1F2A"/>
    <w:rsid w:val="55853021"/>
    <w:rsid w:val="55C1B900"/>
    <w:rsid w:val="55FD74D3"/>
    <w:rsid w:val="561AD634"/>
    <w:rsid w:val="5630C967"/>
    <w:rsid w:val="5638144B"/>
    <w:rsid w:val="567E9E04"/>
    <w:rsid w:val="567F5992"/>
    <w:rsid w:val="56C5045B"/>
    <w:rsid w:val="56D7E90D"/>
    <w:rsid w:val="56EA5145"/>
    <w:rsid w:val="57055237"/>
    <w:rsid w:val="5733CD2E"/>
    <w:rsid w:val="5763940E"/>
    <w:rsid w:val="579443E1"/>
    <w:rsid w:val="57C8A47A"/>
    <w:rsid w:val="57D02017"/>
    <w:rsid w:val="57D1B6BC"/>
    <w:rsid w:val="57FB7DC6"/>
    <w:rsid w:val="57FD439A"/>
    <w:rsid w:val="5856A0E7"/>
    <w:rsid w:val="585EF6DC"/>
    <w:rsid w:val="587C5B2D"/>
    <w:rsid w:val="58987A46"/>
    <w:rsid w:val="58DB0DBD"/>
    <w:rsid w:val="58E8B4B5"/>
    <w:rsid w:val="58F45C62"/>
    <w:rsid w:val="5900CE24"/>
    <w:rsid w:val="591A93AA"/>
    <w:rsid w:val="592974C3"/>
    <w:rsid w:val="59490CA2"/>
    <w:rsid w:val="5984016D"/>
    <w:rsid w:val="59AEE94A"/>
    <w:rsid w:val="59DF079C"/>
    <w:rsid w:val="59EB1C96"/>
    <w:rsid w:val="59EC93BC"/>
    <w:rsid w:val="5A1DAF91"/>
    <w:rsid w:val="5A3688CD"/>
    <w:rsid w:val="5A3B5BD1"/>
    <w:rsid w:val="5A4A027C"/>
    <w:rsid w:val="5A6498F5"/>
    <w:rsid w:val="5ADF681C"/>
    <w:rsid w:val="5AFC642A"/>
    <w:rsid w:val="5B049E34"/>
    <w:rsid w:val="5B1C1069"/>
    <w:rsid w:val="5B256F62"/>
    <w:rsid w:val="5B3EA6D3"/>
    <w:rsid w:val="5B401FB3"/>
    <w:rsid w:val="5B4E0446"/>
    <w:rsid w:val="5B543870"/>
    <w:rsid w:val="5B59EEE3"/>
    <w:rsid w:val="5B73BA29"/>
    <w:rsid w:val="5B87BAAE"/>
    <w:rsid w:val="5B8ED904"/>
    <w:rsid w:val="5BDE058D"/>
    <w:rsid w:val="5BECFADF"/>
    <w:rsid w:val="5BF0A320"/>
    <w:rsid w:val="5C488A7F"/>
    <w:rsid w:val="5C7FAB08"/>
    <w:rsid w:val="5CB941AC"/>
    <w:rsid w:val="5CCE64A1"/>
    <w:rsid w:val="5CDC14F9"/>
    <w:rsid w:val="5CE4C633"/>
    <w:rsid w:val="5D09EE9F"/>
    <w:rsid w:val="5D84D452"/>
    <w:rsid w:val="5D9680E5"/>
    <w:rsid w:val="5DA87F07"/>
    <w:rsid w:val="5E23A545"/>
    <w:rsid w:val="5E63F625"/>
    <w:rsid w:val="5E961456"/>
    <w:rsid w:val="5E9B38CE"/>
    <w:rsid w:val="5ECBD260"/>
    <w:rsid w:val="5EE7C7C6"/>
    <w:rsid w:val="5F143285"/>
    <w:rsid w:val="5F3099B9"/>
    <w:rsid w:val="5F388795"/>
    <w:rsid w:val="5F3C2CD8"/>
    <w:rsid w:val="5F3EC3B5"/>
    <w:rsid w:val="5F4FBDC2"/>
    <w:rsid w:val="5F5653C2"/>
    <w:rsid w:val="5F57721E"/>
    <w:rsid w:val="5F8985BB"/>
    <w:rsid w:val="5F91FB91"/>
    <w:rsid w:val="5F97E0CA"/>
    <w:rsid w:val="5F9924D7"/>
    <w:rsid w:val="5FC9DBFF"/>
    <w:rsid w:val="601DEF72"/>
    <w:rsid w:val="604DD600"/>
    <w:rsid w:val="605E6624"/>
    <w:rsid w:val="612D38A6"/>
    <w:rsid w:val="617F1890"/>
    <w:rsid w:val="618C3E4F"/>
    <w:rsid w:val="61917463"/>
    <w:rsid w:val="61D7CBE5"/>
    <w:rsid w:val="61FE278B"/>
    <w:rsid w:val="628ED07A"/>
    <w:rsid w:val="62CABBA9"/>
    <w:rsid w:val="62E74E4B"/>
    <w:rsid w:val="62F746EF"/>
    <w:rsid w:val="62FCCE18"/>
    <w:rsid w:val="63177EDB"/>
    <w:rsid w:val="63226ED4"/>
    <w:rsid w:val="63249F68"/>
    <w:rsid w:val="632CE040"/>
    <w:rsid w:val="6362C2DD"/>
    <w:rsid w:val="63867D7F"/>
    <w:rsid w:val="639BA509"/>
    <w:rsid w:val="63BD8A33"/>
    <w:rsid w:val="63D36D5B"/>
    <w:rsid w:val="63F357B9"/>
    <w:rsid w:val="63FA1EFE"/>
    <w:rsid w:val="6405F9C4"/>
    <w:rsid w:val="640F5D23"/>
    <w:rsid w:val="64178F8C"/>
    <w:rsid w:val="6443C663"/>
    <w:rsid w:val="64895A1E"/>
    <w:rsid w:val="64C93AF4"/>
    <w:rsid w:val="6513FD6D"/>
    <w:rsid w:val="65280344"/>
    <w:rsid w:val="653FCF6D"/>
    <w:rsid w:val="65A09E89"/>
    <w:rsid w:val="65AEBE52"/>
    <w:rsid w:val="65D09C02"/>
    <w:rsid w:val="65D55EEA"/>
    <w:rsid w:val="65E6AFAD"/>
    <w:rsid w:val="66199BE1"/>
    <w:rsid w:val="668FA2F8"/>
    <w:rsid w:val="669BCFFD"/>
    <w:rsid w:val="66BA14B1"/>
    <w:rsid w:val="66CF007C"/>
    <w:rsid w:val="66EAF8FD"/>
    <w:rsid w:val="6725066B"/>
    <w:rsid w:val="67648BFE"/>
    <w:rsid w:val="678798F1"/>
    <w:rsid w:val="67C0A214"/>
    <w:rsid w:val="67C22877"/>
    <w:rsid w:val="67D58284"/>
    <w:rsid w:val="685AAB87"/>
    <w:rsid w:val="68727654"/>
    <w:rsid w:val="687CF56E"/>
    <w:rsid w:val="688740A9"/>
    <w:rsid w:val="68913414"/>
    <w:rsid w:val="68A2E1AE"/>
    <w:rsid w:val="6905CE52"/>
    <w:rsid w:val="69095DCF"/>
    <w:rsid w:val="69135AEE"/>
    <w:rsid w:val="69320B07"/>
    <w:rsid w:val="694551BB"/>
    <w:rsid w:val="69496FC2"/>
    <w:rsid w:val="6962E80F"/>
    <w:rsid w:val="69BE6403"/>
    <w:rsid w:val="69D96BDA"/>
    <w:rsid w:val="69FE4DD3"/>
    <w:rsid w:val="6A167387"/>
    <w:rsid w:val="6A3D3D7B"/>
    <w:rsid w:val="6A3F6FFB"/>
    <w:rsid w:val="6A4EF85A"/>
    <w:rsid w:val="6A59C069"/>
    <w:rsid w:val="6AF4E5F5"/>
    <w:rsid w:val="6B03E768"/>
    <w:rsid w:val="6B0D0384"/>
    <w:rsid w:val="6B3C7A57"/>
    <w:rsid w:val="6B4BE71C"/>
    <w:rsid w:val="6B4D7FBA"/>
    <w:rsid w:val="6B6EE05B"/>
    <w:rsid w:val="6B940542"/>
    <w:rsid w:val="6B997115"/>
    <w:rsid w:val="6BA7F01A"/>
    <w:rsid w:val="6BA87506"/>
    <w:rsid w:val="6BAFC533"/>
    <w:rsid w:val="6C1548B8"/>
    <w:rsid w:val="6C231575"/>
    <w:rsid w:val="6C2DCBDB"/>
    <w:rsid w:val="6C3DE416"/>
    <w:rsid w:val="6C6B12E5"/>
    <w:rsid w:val="6CA5D712"/>
    <w:rsid w:val="6CC6DBE8"/>
    <w:rsid w:val="6D3B69AF"/>
    <w:rsid w:val="6D4EC135"/>
    <w:rsid w:val="6D613D9E"/>
    <w:rsid w:val="6D7A87FC"/>
    <w:rsid w:val="6D86BC7E"/>
    <w:rsid w:val="6DA154C2"/>
    <w:rsid w:val="6DBE48EB"/>
    <w:rsid w:val="6E0122D2"/>
    <w:rsid w:val="6E0387DE"/>
    <w:rsid w:val="6E8D8220"/>
    <w:rsid w:val="6E8F9171"/>
    <w:rsid w:val="6EE6A9F9"/>
    <w:rsid w:val="6F0186D2"/>
    <w:rsid w:val="6F1D8275"/>
    <w:rsid w:val="6F2945F5"/>
    <w:rsid w:val="6F3A8E11"/>
    <w:rsid w:val="6F407530"/>
    <w:rsid w:val="6F511CE1"/>
    <w:rsid w:val="6F725DD5"/>
    <w:rsid w:val="6FA3D376"/>
    <w:rsid w:val="6FBA5E72"/>
    <w:rsid w:val="6FE0CABC"/>
    <w:rsid w:val="70170F85"/>
    <w:rsid w:val="702CE2B6"/>
    <w:rsid w:val="705E91E3"/>
    <w:rsid w:val="7075A169"/>
    <w:rsid w:val="7079B1A8"/>
    <w:rsid w:val="709E9583"/>
    <w:rsid w:val="70E79C8B"/>
    <w:rsid w:val="70F49FC1"/>
    <w:rsid w:val="711C99F7"/>
    <w:rsid w:val="7176CBCE"/>
    <w:rsid w:val="72569370"/>
    <w:rsid w:val="72699CEC"/>
    <w:rsid w:val="72766D90"/>
    <w:rsid w:val="72A08048"/>
    <w:rsid w:val="72A51628"/>
    <w:rsid w:val="73016860"/>
    <w:rsid w:val="73126F10"/>
    <w:rsid w:val="739E36D5"/>
    <w:rsid w:val="73CDFDE6"/>
    <w:rsid w:val="73F543B7"/>
    <w:rsid w:val="73FA6F2E"/>
    <w:rsid w:val="740FD7C5"/>
    <w:rsid w:val="74203825"/>
    <w:rsid w:val="745A5CDB"/>
    <w:rsid w:val="7470AE3E"/>
    <w:rsid w:val="74F2E8FF"/>
    <w:rsid w:val="74FE6BC0"/>
    <w:rsid w:val="751BAA37"/>
    <w:rsid w:val="754E64EC"/>
    <w:rsid w:val="7593677D"/>
    <w:rsid w:val="75FD2FB3"/>
    <w:rsid w:val="7621A8D9"/>
    <w:rsid w:val="76338E77"/>
    <w:rsid w:val="766383B8"/>
    <w:rsid w:val="766B5C77"/>
    <w:rsid w:val="766E311E"/>
    <w:rsid w:val="76EB8073"/>
    <w:rsid w:val="7715C776"/>
    <w:rsid w:val="77946A32"/>
    <w:rsid w:val="77A8C81B"/>
    <w:rsid w:val="77B56CBB"/>
    <w:rsid w:val="77CDEE39"/>
    <w:rsid w:val="77EB320F"/>
    <w:rsid w:val="77F48242"/>
    <w:rsid w:val="781A79E6"/>
    <w:rsid w:val="78209900"/>
    <w:rsid w:val="785905D1"/>
    <w:rsid w:val="786A758E"/>
    <w:rsid w:val="7887F407"/>
    <w:rsid w:val="78886770"/>
    <w:rsid w:val="78BA3603"/>
    <w:rsid w:val="78E3090C"/>
    <w:rsid w:val="78EA8A67"/>
    <w:rsid w:val="78FAC01D"/>
    <w:rsid w:val="790AF4C2"/>
    <w:rsid w:val="7915A19E"/>
    <w:rsid w:val="7925AD72"/>
    <w:rsid w:val="794A875F"/>
    <w:rsid w:val="7996D7BA"/>
    <w:rsid w:val="799B3DE0"/>
    <w:rsid w:val="79B3B474"/>
    <w:rsid w:val="7A0BBF3F"/>
    <w:rsid w:val="7A3479EA"/>
    <w:rsid w:val="7A3E4024"/>
    <w:rsid w:val="7A7D2937"/>
    <w:rsid w:val="7ACAC2EA"/>
    <w:rsid w:val="7AD6A4FF"/>
    <w:rsid w:val="7AF88027"/>
    <w:rsid w:val="7B12B0D1"/>
    <w:rsid w:val="7B135C0C"/>
    <w:rsid w:val="7B4FC2C3"/>
    <w:rsid w:val="7B52E5B1"/>
    <w:rsid w:val="7B60C971"/>
    <w:rsid w:val="7BBE0656"/>
    <w:rsid w:val="7BC658A5"/>
    <w:rsid w:val="7BEE2D8B"/>
    <w:rsid w:val="7C0324B1"/>
    <w:rsid w:val="7C1AB488"/>
    <w:rsid w:val="7C440894"/>
    <w:rsid w:val="7C5E5AB7"/>
    <w:rsid w:val="7C708E96"/>
    <w:rsid w:val="7C80A1EB"/>
    <w:rsid w:val="7C9EBA85"/>
    <w:rsid w:val="7CB8F086"/>
    <w:rsid w:val="7CDEC115"/>
    <w:rsid w:val="7D15D58A"/>
    <w:rsid w:val="7D1C3278"/>
    <w:rsid w:val="7D429DBB"/>
    <w:rsid w:val="7D70EF5E"/>
    <w:rsid w:val="7DA5B337"/>
    <w:rsid w:val="7DC57475"/>
    <w:rsid w:val="7DD301B9"/>
    <w:rsid w:val="7E09EDC4"/>
    <w:rsid w:val="7E0D856F"/>
    <w:rsid w:val="7E2C5281"/>
    <w:rsid w:val="7E3FBED7"/>
    <w:rsid w:val="7E4B2AF0"/>
    <w:rsid w:val="7E62EE5C"/>
    <w:rsid w:val="7E833931"/>
    <w:rsid w:val="7F1419F6"/>
    <w:rsid w:val="7F48112A"/>
    <w:rsid w:val="7F9638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D4AD66"/>
  <w15:chartTrackingRefBased/>
  <w15:docId w15:val="{27452EFF-E7B2-4E34-B9E0-B806F204E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1030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1030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1030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1030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1030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1030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1030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1030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1030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1030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1030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1030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1030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1030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1030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1030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1030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10307"/>
    <w:rPr>
      <w:rFonts w:eastAsiaTheme="majorEastAsia" w:cstheme="majorBidi"/>
      <w:color w:val="272727" w:themeColor="text1" w:themeTint="D8"/>
    </w:rPr>
  </w:style>
  <w:style w:type="paragraph" w:styleId="Title">
    <w:name w:val="Title"/>
    <w:basedOn w:val="Normal"/>
    <w:next w:val="Normal"/>
    <w:link w:val="TitleChar"/>
    <w:uiPriority w:val="10"/>
    <w:qFormat/>
    <w:rsid w:val="0031030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1030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1030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1030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10307"/>
    <w:pPr>
      <w:spacing w:before="160"/>
      <w:jc w:val="center"/>
    </w:pPr>
    <w:rPr>
      <w:i/>
      <w:iCs/>
      <w:color w:val="404040" w:themeColor="text1" w:themeTint="BF"/>
    </w:rPr>
  </w:style>
  <w:style w:type="character" w:customStyle="1" w:styleId="QuoteChar">
    <w:name w:val="Quote Char"/>
    <w:basedOn w:val="DefaultParagraphFont"/>
    <w:link w:val="Quote"/>
    <w:uiPriority w:val="29"/>
    <w:rsid w:val="00310307"/>
    <w:rPr>
      <w:i/>
      <w:iCs/>
      <w:color w:val="404040" w:themeColor="text1" w:themeTint="BF"/>
    </w:rPr>
  </w:style>
  <w:style w:type="paragraph" w:styleId="ListParagraph">
    <w:name w:val="List Paragraph"/>
    <w:basedOn w:val="Normal"/>
    <w:uiPriority w:val="34"/>
    <w:qFormat/>
    <w:rsid w:val="00310307"/>
    <w:pPr>
      <w:ind w:left="720"/>
      <w:contextualSpacing/>
    </w:pPr>
  </w:style>
  <w:style w:type="character" w:styleId="IntenseEmphasis">
    <w:name w:val="Intense Emphasis"/>
    <w:basedOn w:val="DefaultParagraphFont"/>
    <w:uiPriority w:val="21"/>
    <w:qFormat/>
    <w:rsid w:val="00310307"/>
    <w:rPr>
      <w:i/>
      <w:iCs/>
      <w:color w:val="0F4761" w:themeColor="accent1" w:themeShade="BF"/>
    </w:rPr>
  </w:style>
  <w:style w:type="paragraph" w:styleId="IntenseQuote">
    <w:name w:val="Intense Quote"/>
    <w:basedOn w:val="Normal"/>
    <w:next w:val="Normal"/>
    <w:link w:val="IntenseQuoteChar"/>
    <w:uiPriority w:val="30"/>
    <w:qFormat/>
    <w:rsid w:val="0031030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10307"/>
    <w:rPr>
      <w:i/>
      <w:iCs/>
      <w:color w:val="0F4761" w:themeColor="accent1" w:themeShade="BF"/>
    </w:rPr>
  </w:style>
  <w:style w:type="character" w:styleId="IntenseReference">
    <w:name w:val="Intense Reference"/>
    <w:basedOn w:val="DefaultParagraphFont"/>
    <w:uiPriority w:val="32"/>
    <w:qFormat/>
    <w:rsid w:val="00310307"/>
    <w:rPr>
      <w:b/>
      <w:bCs/>
      <w:smallCaps/>
      <w:color w:val="0F4761" w:themeColor="accent1" w:themeShade="BF"/>
      <w:spacing w:val="5"/>
    </w:rPr>
  </w:style>
  <w:style w:type="table" w:styleId="TableGrid">
    <w:name w:val="Table Grid"/>
    <w:basedOn w:val="TableNormal"/>
    <w:uiPriority w:val="39"/>
    <w:rsid w:val="001726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F8332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37D5B012994C4B8222824D1ED1A3B2" ma:contentTypeVersion="7" ma:contentTypeDescription="Create a new document." ma:contentTypeScope="" ma:versionID="8aed3df7827f93903d84712398665175">
  <xsd:schema xmlns:xsd="http://www.w3.org/2001/XMLSchema" xmlns:xs="http://www.w3.org/2001/XMLSchema" xmlns:p="http://schemas.microsoft.com/office/2006/metadata/properties" xmlns:ns2="a9b42e91-7580-4a4a-8af7-ca29d2140bad" targetNamespace="http://schemas.microsoft.com/office/2006/metadata/properties" ma:root="true" ma:fieldsID="cb846a8e8fe8d51ed85afcbd6b315d91" ns2:_="">
    <xsd:import namespace="a9b42e91-7580-4a4a-8af7-ca29d2140ba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b42e91-7580-4a4a-8af7-ca29d2140b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C69D9A-1F64-4FAA-9727-5E07544985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b42e91-7580-4a4a-8af7-ca29d2140b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6A318CF-55CE-419C-BC15-44DFB2A58F9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47788FA-BC67-47A5-98D7-33DC47293F0D}">
  <ds:schemaRefs>
    <ds:schemaRef ds:uri="http://schemas.microsoft.com/sharepoint/v3/contenttype/forms"/>
  </ds:schemaRefs>
</ds:datastoreItem>
</file>

<file path=customXml/itemProps4.xml><?xml version="1.0" encoding="utf-8"?>
<ds:datastoreItem xmlns:ds="http://schemas.openxmlformats.org/officeDocument/2006/customXml" ds:itemID="{1CB1EAF8-92EB-4227-833C-5825F60B92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1842</Words>
  <Characters>10500</Characters>
  <Application>Microsoft Office Word</Application>
  <DocSecurity>0</DocSecurity>
  <Lines>87</Lines>
  <Paragraphs>24</Paragraphs>
  <ScaleCrop>false</ScaleCrop>
  <Company/>
  <LinksUpToDate>false</LinksUpToDate>
  <CharactersWithSpaces>12318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Davidson, Traci</dc:creator>
  <cp:keywords/>
  <dc:description/>
  <cp:lastModifiedBy>Cohen, Robert</cp:lastModifiedBy>
  <cp:revision>39</cp:revision>
  <dcterms:created xsi:type="dcterms:W3CDTF">2025-07-21T17:24:00Z</dcterms:created>
  <dcterms:modified xsi:type="dcterms:W3CDTF">2025-12-15T16:16:00Z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0x0101000037D5B012994C4B8222824D1ED1A3B2</vt:lpwstr>
  </property>
  <property fmtid="{D5CDD505-2E9C-101B-9397-08002B2CF9AE}" pid="3" name="MediaServiceImageTags">
    <vt:lpwstr/>
  </property>
</Properties>
</file>